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33">
        <w:rPr>
          <w:rFonts w:ascii="Times New Roman" w:hAnsi="Times New Roman" w:cs="Times New Roman"/>
          <w:b/>
          <w:sz w:val="24"/>
          <w:szCs w:val="24"/>
        </w:rPr>
        <w:t xml:space="preserve">Лекция 1. Источники, виды и нормирование загрязнения атмосферы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45C" w:rsidRPr="00F531F6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F531F6">
        <w:rPr>
          <w:rFonts w:ascii="Times New Roman" w:hAnsi="Times New Roman" w:cs="Times New Roman"/>
          <w:sz w:val="24"/>
          <w:szCs w:val="24"/>
        </w:rPr>
        <w:t xml:space="preserve"> </w:t>
      </w:r>
      <w:r w:rsidR="00F531F6" w:rsidRPr="00F531F6">
        <w:rPr>
          <w:rFonts w:ascii="Times New Roman" w:hAnsi="Times New Roman" w:cs="Times New Roman"/>
          <w:sz w:val="24"/>
          <w:szCs w:val="24"/>
        </w:rPr>
        <w:t>ознакомиться с источника</w:t>
      </w:r>
      <w:r w:rsidR="00F531F6">
        <w:rPr>
          <w:rFonts w:ascii="Times New Roman" w:hAnsi="Times New Roman" w:cs="Times New Roman"/>
          <w:sz w:val="24"/>
          <w:szCs w:val="24"/>
        </w:rPr>
        <w:t>ми загрязнения атмосферы и прин</w:t>
      </w:r>
      <w:r w:rsidR="00F531F6" w:rsidRPr="00F531F6">
        <w:rPr>
          <w:rFonts w:ascii="Times New Roman" w:hAnsi="Times New Roman" w:cs="Times New Roman"/>
          <w:sz w:val="24"/>
          <w:szCs w:val="24"/>
        </w:rPr>
        <w:t>ц</w:t>
      </w:r>
      <w:r w:rsidR="00F531F6">
        <w:rPr>
          <w:rFonts w:ascii="Times New Roman" w:hAnsi="Times New Roman" w:cs="Times New Roman"/>
          <w:sz w:val="24"/>
          <w:szCs w:val="24"/>
        </w:rPr>
        <w:t>и</w:t>
      </w:r>
      <w:r w:rsidR="00F531F6" w:rsidRPr="00F531F6">
        <w:rPr>
          <w:rFonts w:ascii="Times New Roman" w:hAnsi="Times New Roman" w:cs="Times New Roman"/>
          <w:sz w:val="24"/>
          <w:szCs w:val="24"/>
        </w:rPr>
        <w:t>пами санитарно-</w:t>
      </w:r>
      <w:r w:rsidR="00F531F6">
        <w:rPr>
          <w:rFonts w:ascii="Times New Roman" w:hAnsi="Times New Roman" w:cs="Times New Roman"/>
          <w:sz w:val="24"/>
          <w:szCs w:val="24"/>
        </w:rPr>
        <w:t>гиг</w:t>
      </w:r>
      <w:r w:rsidR="00F531F6" w:rsidRPr="00F531F6">
        <w:rPr>
          <w:rFonts w:ascii="Times New Roman" w:hAnsi="Times New Roman" w:cs="Times New Roman"/>
          <w:sz w:val="24"/>
          <w:szCs w:val="24"/>
        </w:rPr>
        <w:t>иенического нормирования примесей в атмосфере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лекции: </w:t>
      </w:r>
    </w:p>
    <w:p w:rsidR="002B345C" w:rsidRPr="00254231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31">
        <w:rPr>
          <w:rFonts w:ascii="Times New Roman" w:hAnsi="Times New Roman" w:cs="Times New Roman"/>
          <w:sz w:val="24"/>
          <w:szCs w:val="24"/>
        </w:rPr>
        <w:t xml:space="preserve">1. Источники загрязнения атмосферы </w:t>
      </w:r>
    </w:p>
    <w:p w:rsidR="002B345C" w:rsidRPr="00254231" w:rsidRDefault="00254231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345C" w:rsidRPr="00254231">
        <w:rPr>
          <w:rFonts w:ascii="Times New Roman" w:hAnsi="Times New Roman" w:cs="Times New Roman"/>
          <w:sz w:val="24"/>
          <w:szCs w:val="24"/>
        </w:rPr>
        <w:t xml:space="preserve">. Нормирование примесей в атмосферном воздухе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Загрязнение атмосферы происходит от двух видов источников: естественных и антропогенных.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К </w:t>
      </w:r>
      <w:r w:rsidRPr="002B345C">
        <w:rPr>
          <w:rFonts w:ascii="Times New Roman" w:hAnsi="Times New Roman" w:cs="Times New Roman"/>
          <w:i/>
          <w:sz w:val="24"/>
          <w:szCs w:val="24"/>
        </w:rPr>
        <w:t>естественным</w:t>
      </w:r>
      <w:r w:rsidRPr="00DC2633">
        <w:rPr>
          <w:rFonts w:ascii="Times New Roman" w:hAnsi="Times New Roman" w:cs="Times New Roman"/>
          <w:sz w:val="24"/>
          <w:szCs w:val="24"/>
        </w:rPr>
        <w:t xml:space="preserve"> загрязнениям относятся: пыль растительного, вулканического и космического происхождения; пыль от эрозии почвы; туман, дымы и газы от лесных и степных пожаров; испарения ра</w:t>
      </w:r>
      <w:r>
        <w:rPr>
          <w:rFonts w:ascii="Times New Roman" w:hAnsi="Times New Roman" w:cs="Times New Roman"/>
          <w:sz w:val="24"/>
          <w:szCs w:val="24"/>
        </w:rPr>
        <w:t>зличных биологических сред и т.</w:t>
      </w:r>
      <w:r w:rsidRPr="00DC2633">
        <w:rPr>
          <w:rFonts w:ascii="Times New Roman" w:hAnsi="Times New Roman" w:cs="Times New Roman"/>
          <w:sz w:val="24"/>
          <w:szCs w:val="24"/>
        </w:rPr>
        <w:t xml:space="preserve">п. </w:t>
      </w:r>
      <w:r w:rsidRPr="002B345C">
        <w:rPr>
          <w:rFonts w:ascii="Times New Roman" w:hAnsi="Times New Roman" w:cs="Times New Roman"/>
          <w:i/>
          <w:sz w:val="24"/>
          <w:szCs w:val="24"/>
        </w:rPr>
        <w:t>Антропогенные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загрязнения отличаются большим многообразием видов и количеством источников</w:t>
      </w:r>
      <w:r w:rsidR="00F531F6">
        <w:rPr>
          <w:rFonts w:ascii="Times New Roman" w:hAnsi="Times New Roman" w:cs="Times New Roman"/>
          <w:sz w:val="24"/>
          <w:szCs w:val="24"/>
        </w:rPr>
        <w:t>:</w:t>
      </w:r>
      <w:r w:rsidRPr="00DC2633">
        <w:rPr>
          <w:rFonts w:ascii="Times New Roman" w:hAnsi="Times New Roman" w:cs="Times New Roman"/>
          <w:sz w:val="24"/>
          <w:szCs w:val="24"/>
        </w:rPr>
        <w:t xml:space="preserve"> машиностроительные предприятия (литейные, термические, прокатные,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кузнечно-прессовые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>, сварочные, гальванические и лакокрасочные цехи), энергетические установки, автотранспорт, ракетные двигатели, топки, котельные, сельское хозяйство, добывающие отрасли и др. Самыми распространенными веществами, загрязняющими атмосферу, являются: оксид углерода CO, двуокись углерода СО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и серы SO2, оксиды азота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NОх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, летучие углеводороды, пыль; различные заводы выбрасывают пары кислот, щелочей, органических растворителей, ртути и т.п. </w:t>
      </w:r>
    </w:p>
    <w:p w:rsidR="00F531F6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Примеси, поступающие в атмосферу, оказывают различное токсическое воздействие на организм человека (канцерогенное, мутагенное, в виде запаха и др.) Эти обстоятельства вызвали необходимость устанавливать для загрязняющих веществ санитарно-гигиенические нормативы, основной характеристикой которых является допустимая концентрация веществ. Для каждого вредного вещества в воздухе устанавливают два нормативных значения: предельно допустимую концентрацию в воздухе рабочей зоны (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ПДКр.з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>.) и предельно допустимую концентрацию в атмосферном воздухе ближайшего населенного пункта (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ПДКа.в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ПДКр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− это концентрация вредных химических веществ(в воздухе на уровне двух метров от пола), которая при работе не более 41 часа в неделю в течение всего рабочего стажа не может вызвать заболеваний у работающих и их детей.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ПДКа.в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 − это предельная концентрация вредных химических веществ, которая на протяжении всей жизни человека не должна оказывать на него 11 вредного воздействия, включая отдаленные последствия на окружающую среду в целом. Обычно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ПДКр.з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ПДКа.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воздуха населенных пунктов установлены два вида ПДК: </w:t>
      </w:r>
    </w:p>
    <w:p w:rsidR="00F531F6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− максимально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разовая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ПДК (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ПДКм.р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.) − с целью предупреждения негативных рефлекторных реакций (ощущение запаха, световой чувствительности глаз и т.п.) при кратковременном воздействии примесей; </w:t>
      </w:r>
    </w:p>
    <w:p w:rsidR="00F531F6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среднесуточная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ПДК (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ПДКс.с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.) − для предупреждения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общетоксического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>, канцерогенного, мутагенного и других видов воздейств</w:t>
      </w:r>
      <w:r w:rsidR="00F531F6">
        <w:rPr>
          <w:rFonts w:ascii="Times New Roman" w:hAnsi="Times New Roman" w:cs="Times New Roman"/>
          <w:sz w:val="24"/>
          <w:szCs w:val="24"/>
        </w:rPr>
        <w:t>ия примеси на организм человека</w:t>
      </w:r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На практике имеет место следующее неравенство: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ПДКр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ПДКм.р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ПДКс.с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Наибольшая концентрация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любого вредного вещества в приземном слое воздуха за пределами санитарно-защитной зоны СЗЗ предприятия не должна превышать максимальной разовой предельно допустимой концентрации: С ≤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ПДКм.р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При одновременном присутствии в атмосфере нескольких вредных веществ, обладающих однонаправленным действием, их безразмерная суммарная концентрация должна удовлетворять условию: С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/ ПДК1 + С2 / ПДК2+ … +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Сn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ПДКn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≤ 1, (3)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где С1, С2, …,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Сn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− концентрация вредных веществ в атмосфере в одной и той же точке местности, мг/м 3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ПДК1, ПДК2, ...,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ПДКn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− максимальные разовые предельно допустимые концентрации вр</w:t>
      </w:r>
      <w:r>
        <w:rPr>
          <w:rFonts w:ascii="Times New Roman" w:hAnsi="Times New Roman" w:cs="Times New Roman"/>
          <w:sz w:val="24"/>
          <w:szCs w:val="24"/>
        </w:rPr>
        <w:t>едных веществ в атмосфере, мг/м</w:t>
      </w:r>
      <w:r w:rsidRPr="002B34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Эффектом однонаправленного действия (суммации) обладает ряд вредных веществ: SO2 и NO2, SO2 и H2S, сильные минеральные кислоты (серная, соляная, азотная), озон, формальдегид и другие (более 30 наименований веществ в различной их комбинации друг с другом).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lastRenderedPageBreak/>
        <w:t xml:space="preserve">При проектировании предприятий в районах, где атмосферный воздух уже загрязнен выбросами от других, ранее построенных и действующих предприятий, необходимо нормировать их выбросы с учетом уже присутствующих в воздухе примесей. Их содержание рассматривается в качестве фоновой концентрации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Сф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1. Расскажите о загрязнения атмосферного воздуха.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2. Охарактеризуйте основные источники загрязнения атмосферы.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3. Расскажите о санитарно-гигиеническом нормировании вредных веществ в атмосферном воздухе.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4. Расскажите о нормировании загрязнения воздуха рабочей зоны и населенных пунктов.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5. Расскажите об учете фонового загрязнения атмосферы при проектировании промышленных и гражданских объектов.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sz w:val="24"/>
          <w:szCs w:val="24"/>
        </w:rPr>
        <w:t>Лекция 2. Рассеивание загрязняющих веществ в атмосфере и у</w:t>
      </w:r>
      <w:r w:rsidRPr="00DC2633">
        <w:rPr>
          <w:rFonts w:ascii="Times New Roman" w:hAnsi="Times New Roman" w:cs="Times New Roman"/>
          <w:b/>
          <w:sz w:val="24"/>
          <w:szCs w:val="24"/>
        </w:rPr>
        <w:t>стройство санитарно-защитных зон (СЗЗ) как меры по защите ОС</w:t>
      </w:r>
    </w:p>
    <w:p w:rsidR="002B345C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F6B" w:rsidRPr="00DE6F6B" w:rsidRDefault="00DE6F6B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E6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изучить явления, влияющие на рассеивание примесей в атмосфере, рассмотреть устройство санитарно-защитных зон предприятия </w:t>
      </w:r>
    </w:p>
    <w:p w:rsidR="00DE6F6B" w:rsidRPr="00DC2633" w:rsidRDefault="00DE6F6B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sz w:val="24"/>
          <w:szCs w:val="24"/>
        </w:rPr>
        <w:t xml:space="preserve">План лекции: </w:t>
      </w:r>
    </w:p>
    <w:p w:rsidR="002B345C" w:rsidRPr="00254231" w:rsidRDefault="00254231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B345C" w:rsidRPr="00254231">
        <w:rPr>
          <w:rFonts w:ascii="Times New Roman" w:hAnsi="Times New Roman" w:cs="Times New Roman"/>
          <w:bCs/>
          <w:sz w:val="24"/>
          <w:szCs w:val="24"/>
        </w:rPr>
        <w:t xml:space="preserve">Явления, влияющие на рассеивание выбросов в атмосфере </w:t>
      </w:r>
    </w:p>
    <w:p w:rsidR="002B345C" w:rsidRPr="00254231" w:rsidRDefault="00254231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B345C" w:rsidRPr="00254231">
        <w:rPr>
          <w:rFonts w:ascii="Times New Roman" w:hAnsi="Times New Roman" w:cs="Times New Roman"/>
          <w:bCs/>
          <w:sz w:val="24"/>
          <w:szCs w:val="24"/>
        </w:rPr>
        <w:t xml:space="preserve">Климатические условия рассеивания выбросов </w:t>
      </w:r>
    </w:p>
    <w:p w:rsidR="002B345C" w:rsidRPr="00254231" w:rsidRDefault="00254231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B345C" w:rsidRPr="00254231">
        <w:rPr>
          <w:rFonts w:ascii="Times New Roman" w:hAnsi="Times New Roman" w:cs="Times New Roman"/>
          <w:bCs/>
          <w:sz w:val="24"/>
          <w:szCs w:val="24"/>
        </w:rPr>
        <w:t>У</w:t>
      </w:r>
      <w:r w:rsidR="002B345C" w:rsidRPr="00254231">
        <w:rPr>
          <w:rFonts w:ascii="Times New Roman" w:hAnsi="Times New Roman" w:cs="Times New Roman"/>
          <w:sz w:val="24"/>
          <w:szCs w:val="24"/>
        </w:rPr>
        <w:t>стройство санитарно-защитных зон (СЗЗ)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Рассеивание примесей в атмосфере связано с </w:t>
      </w:r>
      <w:r w:rsidRPr="00B46A89">
        <w:rPr>
          <w:rFonts w:ascii="Times New Roman" w:hAnsi="Times New Roman" w:cs="Times New Roman"/>
          <w:i/>
          <w:iCs/>
          <w:sz w:val="24"/>
          <w:szCs w:val="24"/>
        </w:rPr>
        <w:t>атмосферной турбулентностью</w:t>
      </w:r>
      <w:r w:rsidRPr="00DC26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и происходит в основном за счет </w:t>
      </w:r>
      <w:r w:rsidRPr="00DC2633">
        <w:rPr>
          <w:rFonts w:ascii="Times New Roman" w:hAnsi="Times New Roman" w:cs="Times New Roman"/>
          <w:iCs/>
          <w:sz w:val="24"/>
          <w:szCs w:val="24"/>
        </w:rPr>
        <w:t xml:space="preserve">молекулярной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DC2633">
        <w:rPr>
          <w:rFonts w:ascii="Times New Roman" w:hAnsi="Times New Roman" w:cs="Times New Roman"/>
          <w:iCs/>
          <w:sz w:val="24"/>
          <w:szCs w:val="24"/>
        </w:rPr>
        <w:t>турбулентной диффузии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. При этом основную роль играет </w:t>
      </w:r>
      <w:r w:rsidRPr="00DC2633">
        <w:rPr>
          <w:rFonts w:ascii="Times New Roman" w:hAnsi="Times New Roman" w:cs="Times New Roman"/>
          <w:iCs/>
          <w:sz w:val="24"/>
          <w:szCs w:val="24"/>
        </w:rPr>
        <w:t>турбулентная диффузия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, роль </w:t>
      </w:r>
      <w:r w:rsidRPr="00DC2633">
        <w:rPr>
          <w:rFonts w:ascii="Times New Roman" w:hAnsi="Times New Roman" w:cs="Times New Roman"/>
          <w:iCs/>
          <w:sz w:val="24"/>
          <w:szCs w:val="24"/>
        </w:rPr>
        <w:t xml:space="preserve">молекулярной диффузии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>незначительна.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iCs/>
          <w:sz w:val="24"/>
          <w:szCs w:val="24"/>
        </w:rPr>
        <w:t xml:space="preserve">Турбулентная диффузия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имеет две составляющих – </w:t>
      </w:r>
      <w:proofErr w:type="gramStart"/>
      <w:r w:rsidRPr="00DC2633">
        <w:rPr>
          <w:rFonts w:ascii="Times New Roman" w:hAnsi="Times New Roman" w:cs="Times New Roman"/>
          <w:iCs/>
          <w:sz w:val="24"/>
          <w:szCs w:val="24"/>
        </w:rPr>
        <w:t>термическую</w:t>
      </w:r>
      <w:proofErr w:type="gramEnd"/>
      <w:r w:rsidRPr="00DC2633">
        <w:rPr>
          <w:rFonts w:ascii="Times New Roman" w:hAnsi="Times New Roman" w:cs="Times New Roman"/>
          <w:iCs/>
          <w:sz w:val="24"/>
          <w:szCs w:val="24"/>
        </w:rPr>
        <w:t xml:space="preserve"> и динамическую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B46A89">
        <w:rPr>
          <w:rFonts w:ascii="Times New Roman" w:hAnsi="Times New Roman" w:cs="Times New Roman"/>
          <w:i/>
          <w:iCs/>
          <w:sz w:val="24"/>
          <w:szCs w:val="24"/>
        </w:rPr>
        <w:t>Распределение концентрации примеси в атмосфере под факелом точечного источника</w:t>
      </w:r>
      <w:r w:rsidR="00B46A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46A89" w:rsidRPr="00B46A89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На процесс рассеивания в атмосфере выбрасываемых из дымовых труб и вентиляционных устрой</w:t>
      </w:r>
      <w:proofErr w:type="gramStart"/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ств пр</w:t>
      </w:r>
      <w:proofErr w:type="gramEnd"/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омышленных выбросов существенное влияние оказывают следующие факторы: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C2633">
        <w:rPr>
          <w:rFonts w:ascii="Times New Roman" w:hAnsi="Times New Roman" w:cs="Times New Roman"/>
          <w:iCs/>
          <w:sz w:val="24"/>
          <w:szCs w:val="24"/>
        </w:rPr>
        <w:t xml:space="preserve">􀂾 </w:t>
      </w:r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состояние атмосферы;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C2633">
        <w:rPr>
          <w:rFonts w:ascii="Times New Roman" w:hAnsi="Times New Roman" w:cs="Times New Roman"/>
          <w:iCs/>
          <w:sz w:val="24"/>
          <w:szCs w:val="24"/>
        </w:rPr>
        <w:t xml:space="preserve">􀂾 </w:t>
      </w:r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физические и химические свойства выбрасываемых веществ (плотность, температура газа, дисперсный состав пыли и т.д.);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C2633">
        <w:rPr>
          <w:rFonts w:ascii="Times New Roman" w:hAnsi="Times New Roman" w:cs="Times New Roman"/>
          <w:iCs/>
          <w:sz w:val="24"/>
          <w:szCs w:val="24"/>
        </w:rPr>
        <w:t xml:space="preserve">􀂾 </w:t>
      </w:r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высота и диаметр источника выброса;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C2633">
        <w:rPr>
          <w:rFonts w:ascii="Times New Roman" w:hAnsi="Times New Roman" w:cs="Times New Roman"/>
          <w:iCs/>
          <w:sz w:val="24"/>
          <w:szCs w:val="24"/>
        </w:rPr>
        <w:t xml:space="preserve">􀂾 </w:t>
      </w:r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расположение источников;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C2633">
        <w:rPr>
          <w:rFonts w:ascii="Times New Roman" w:hAnsi="Times New Roman" w:cs="Times New Roman"/>
          <w:iCs/>
          <w:sz w:val="24"/>
          <w:szCs w:val="24"/>
        </w:rPr>
        <w:t xml:space="preserve">􀂾 </w:t>
      </w:r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рельеф местности.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A89">
        <w:rPr>
          <w:rFonts w:ascii="Times New Roman" w:eastAsia="TimesNewRomanPSMT" w:hAnsi="Times New Roman" w:cs="Times New Roman"/>
          <w:i/>
          <w:iCs/>
          <w:sz w:val="24"/>
          <w:szCs w:val="24"/>
        </w:rPr>
        <w:t>Высота начального подъема</w:t>
      </w:r>
      <w:r w:rsidR="00B46A89">
        <w:rPr>
          <w:rFonts w:ascii="Times New Roman" w:eastAsia="TimesNewRomanPSMT" w:hAnsi="Times New Roman" w:cs="Times New Roman"/>
          <w:iCs/>
          <w:sz w:val="24"/>
          <w:szCs w:val="24"/>
        </w:rPr>
        <w:t xml:space="preserve">. </w:t>
      </w:r>
      <w:r w:rsidRPr="00DC2633">
        <w:rPr>
          <w:rFonts w:ascii="Times New Roman" w:eastAsia="TimesNewRomanPSMT" w:hAnsi="Times New Roman" w:cs="Times New Roman"/>
          <w:iCs/>
          <w:sz w:val="24"/>
          <w:szCs w:val="24"/>
        </w:rPr>
        <w:t>Повышение температуры и момента количества движения струи выбрасываемых газов приводит к увеличению высоты дымового факела и снижению приземной концентрации загрязняющих веществ.</w:t>
      </w:r>
      <w:r w:rsidR="009A55C6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Метеоусловия оказывают существенное влияние на перенос и рассеивание примесей в атмосфере. Наибольшее влияние оказывает режим ветра и температуры (температурная стратификация), осадки, туманы, солнечная радиация.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DC2633">
        <w:rPr>
          <w:rFonts w:ascii="Times New Roman" w:eastAsia="TimesNewRomanPSMT" w:hAnsi="Times New Roman" w:cs="Times New Roman"/>
          <w:sz w:val="24"/>
          <w:szCs w:val="24"/>
        </w:rPr>
        <w:t>Основными процессами, обеспечивающими перемешивание воздуха в нижней атмосфере, являются: 1) температурный градиент и 2) механическую турбулентность, связанная с взаимодействием ветра с подстилающей поверхностью.</w:t>
      </w:r>
      <w:proofErr w:type="gramEnd"/>
    </w:p>
    <w:p w:rsidR="002B345C" w:rsidRPr="00DC2633" w:rsidRDefault="009A55C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Санитарно-защитная</w:t>
      </w:r>
      <w:r w:rsidRPr="009A55C6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55C6">
        <w:rPr>
          <w:rFonts w:ascii="Times New Roman" w:hAnsi="Times New Roman" w:cs="Times New Roman"/>
          <w:sz w:val="24"/>
          <w:szCs w:val="24"/>
        </w:rPr>
        <w:t xml:space="preserve"> (СЗЗ)</w:t>
      </w:r>
      <w:r w:rsidR="002B345C"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Граница СЗЗ – линия, ограничивающая территорию СЗЗ или максимальную из плановых проекций пространства, за пределами которых факторы воздействия не превышают установленные гигиенические нормативы.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>СР</w:t>
      </w:r>
      <w:proofErr w:type="gramEnd"/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 – минимальное расстояние от источника вредного воздействия до границы жилой застройки, ландшафтно-рекреационной зоны, зоны отдыха, курорта, которое имеет режим СЗЗ, но не требует разработки проекта обоснования его организации (за исключением СР вдоль стандартных маршрутов полета в зоне взлета и посадки воздушных судов, полетов и запусков космических аппаратов).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В зависимости от класса опасности объектов и производств устанавливаются следующие размеры СЗЗ: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1) объекты I класса опасности с СЗЗ 1000 метров (далее - м) и более;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2) объекты II класса опасности с СЗЗ от 500 м до 999 м;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3) объекты III класса опасности с СЗЗ от 300 м до 499 м;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4) объекты IV класса опасности с СЗЗ от 100 м до 299 м;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5) объекты V класса опасности с СЗЗ от 0 м до 99 м.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В целях защиты населения от воздействия электрического поля, создаваемого воздушными линиями электропередачи устанавливаются </w:t>
      </w:r>
      <w:proofErr w:type="gram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>СР</w:t>
      </w:r>
      <w:proofErr w:type="gramEnd"/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 вдоль трассы высоковольтной линии, за пределами которых напряженность электрического поля не превышает 1 кВ/м.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Для вновь проектируемых ВЛЭ, а также зданий и сооружений допускается принимать границы </w:t>
      </w:r>
      <w:proofErr w:type="gram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>СР</w:t>
      </w:r>
      <w:proofErr w:type="gramEnd"/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ВЛЭ: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20 м — для ВЛЭ напряжением 220 кВ;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30 м - для ВЛЭ напряжением 500 кВ;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40 м - для ВЛЭ напряжением 750 кВ;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>55 м - для ВЛЭ напряжением 1150 кВ.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Лекция 3. Основные физико-химические свойства </w:t>
      </w:r>
      <w:proofErr w:type="spellStart"/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пылей</w:t>
      </w:r>
      <w:proofErr w:type="spellEnd"/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параметры очищаемых газов и оценка эффективности систем </w:t>
      </w:r>
      <w:proofErr w:type="spellStart"/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пылеочистки</w:t>
      </w:r>
      <w:proofErr w:type="spellEnd"/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F6B" w:rsidRDefault="00DE6F6B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DE6F6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изучить физико-химические параметры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пылей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газов, влияющие на выбор аппаратов очистки</w:t>
      </w:r>
    </w:p>
    <w:p w:rsidR="00DE6F6B" w:rsidRDefault="00DE6F6B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6F6B" w:rsidRPr="00DE6F6B" w:rsidRDefault="00DE6F6B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лекции: </w:t>
      </w:r>
    </w:p>
    <w:p w:rsidR="002B345C" w:rsidRPr="00254231" w:rsidRDefault="002B345C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542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физико-химические свойства </w:t>
      </w:r>
      <w:proofErr w:type="spellStart"/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>пылей</w:t>
      </w:r>
      <w:proofErr w:type="spellEnd"/>
    </w:p>
    <w:p w:rsidR="00254231" w:rsidRPr="00254231" w:rsidRDefault="00254231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423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231">
        <w:rPr>
          <w:rFonts w:ascii="Times New Roman" w:hAnsi="Times New Roman" w:cs="Times New Roman"/>
          <w:sz w:val="24"/>
          <w:szCs w:val="24"/>
          <w:lang w:val="kk-KZ"/>
        </w:rPr>
        <w:t>Эффективность пылеулавливания</w:t>
      </w:r>
    </w:p>
    <w:p w:rsidR="00254231" w:rsidRDefault="00254231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Важнейшей характеристикой золы и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пылей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является их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плотность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>/м</w:t>
      </w:r>
      <w:r w:rsidRPr="00DC26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или г/см</w:t>
      </w:r>
      <w:r w:rsidRPr="00DC26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. Принято рассматривать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истинную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насыпную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кажущуюся плотности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Для правильного выбора пылеулавливающего аппарата необходимы, прежде всего, сведения о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дисперсном составе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4231">
        <w:rPr>
          <w:rFonts w:ascii="Times New Roman" w:eastAsia="Times New Roman" w:hAnsi="Times New Roman" w:cs="Times New Roman"/>
          <w:sz w:val="24"/>
          <w:szCs w:val="24"/>
        </w:rPr>
        <w:t>пылей</w:t>
      </w:r>
      <w:proofErr w:type="spellEnd"/>
      <w:r w:rsidR="00254231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определяют экспериментально. Результаты определения дисперсного состава пыли обычно представляют виде зависимости массовых (иногда счетных) фракций частиц от их размера. Под фракцией понимают массовые (счетные) доли частиц, содержащихся в определенном интервале размеров частиц.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По дисперсности пыли классифицированы на 5 групп: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t>Адгезионные</w:t>
      </w:r>
      <w:proofErr w:type="spellEnd"/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свойства</w:t>
      </w:r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частиц</w:t>
      </w:r>
      <w:r w:rsid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определяют их склонность к </w:t>
      </w:r>
      <w:proofErr w:type="spellStart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слипаемости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слипаемость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частиц может привести к частичному или полному забиванию аппаратов.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слипаемости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пыли делятся на 4 группы:</w:t>
      </w:r>
    </w:p>
    <w:p w:rsidR="002B345C" w:rsidRPr="00DC2633" w:rsidRDefault="002B345C" w:rsidP="007E2C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t>Абразивность</w:t>
      </w:r>
      <w:proofErr w:type="spellEnd"/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пыли характеризует интенсивность износа металла газохода</w:t>
      </w:r>
      <w:r w:rsidRPr="00DC2633">
        <w:rPr>
          <w:rFonts w:ascii="Times New Roman" w:hAnsi="Times New Roman" w:cs="Times New Roman"/>
          <w:sz w:val="24"/>
          <w:szCs w:val="24"/>
        </w:rPr>
        <w:t xml:space="preserve"> и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очистных устройств. Она зависит от твердости, формы, размера и плотности частиц.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Абразивность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учитывают при расчетах аппаратуры (выбор скорости газа, толщины стенок аппаратуры и облицовочных материалов).</w:t>
      </w:r>
    </w:p>
    <w:p w:rsidR="002B345C" w:rsidRPr="00DC2633" w:rsidRDefault="002B345C" w:rsidP="007E2C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Смачиваемость</w:t>
      </w:r>
      <w:proofErr w:type="spellEnd"/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частиц</w:t>
      </w:r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водой оказывает влияние на эффективность мокрых пылеуловителей, особенно при работе с рециркуляцией. Гладкие частицы смачиваются лучше, чем частицы с неровной поверхностью, так как последние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в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большей степени оказываются покрытыми абсорбированной газовой оболочкой, затрудняющей смачивание.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По характеру смачивания все частицы из твердых материалов можно разделить на 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>3 основные группы.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t>Гигроскопичность частиц</w:t>
      </w:r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4231">
        <w:rPr>
          <w:rFonts w:ascii="Times New Roman" w:eastAsia="Times New Roman" w:hAnsi="Times New Roman" w:cs="Times New Roman"/>
          <w:bCs/>
          <w:sz w:val="24"/>
          <w:szCs w:val="24"/>
        </w:rPr>
        <w:t>– с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пособность пыли впитывать влагу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 xml:space="preserve">, она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зависит от химического состава, размера, формы и степени шероховатости поверхности частиц.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Гигроскопичность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их улавливанию в аппаратах мокрого типа.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t>Электрическая проводимость слоя пыли</w:t>
      </w:r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по удельному электрическому сопротивлению слоя пыли 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ρ</w:t>
      </w:r>
      <w:r w:rsidRPr="00DC26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сл.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зависит от свойств отдельных частиц (от поверхностной и внутренней электропроводности, формы и размеров частиц), а также от структуры слоя и параметров газового потока. Оно оказывает существенное влияние на работу электрофильтров.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hAnsi="Times New Roman" w:cs="Times New Roman"/>
          <w:sz w:val="24"/>
          <w:szCs w:val="24"/>
        </w:rPr>
        <w:t xml:space="preserve">В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зависимости от удельного электрического сопротивления пыли делятся на три группы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t>Электрическая заряженность частиц</w:t>
      </w:r>
      <w:r w:rsidRP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зависит от способа их образования, химического состава, а также от свойств веществ, с которыми они соприкасаются. Этот показатель оказывает влияние на эффективность улавливания в газоочистных аппаратах (мокрых пылеуловителях, фильтрах и др.)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 xml:space="preserve">, на взрывоопасность и </w:t>
      </w:r>
      <w:proofErr w:type="spellStart"/>
      <w:r w:rsidR="00254231">
        <w:rPr>
          <w:rFonts w:ascii="Times New Roman" w:eastAsia="Times New Roman" w:hAnsi="Times New Roman" w:cs="Times New Roman"/>
          <w:sz w:val="24"/>
          <w:szCs w:val="24"/>
        </w:rPr>
        <w:t>адгезион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свойства частиц.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54231">
        <w:rPr>
          <w:rFonts w:ascii="Times New Roman" w:eastAsia="Times New Roman" w:hAnsi="Times New Roman" w:cs="Times New Roman"/>
          <w:bCs/>
          <w:i/>
          <w:sz w:val="24"/>
          <w:szCs w:val="24"/>
        </w:rPr>
        <w:t>Способность пыли к самовозгоранию и образованию взрывоопасных смесей с воздухом.</w:t>
      </w:r>
      <w:r w:rsidR="00254231" w:rsidRPr="0025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Горючая пыль вследствие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сильноразвитой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контакта частиц (порядка 1м</w:t>
      </w:r>
      <w:r w:rsidRPr="00DC26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/г) с кислородом воздуха спосо</w:t>
      </w:r>
      <w:r w:rsidR="00254231">
        <w:rPr>
          <w:rFonts w:ascii="Times New Roman" w:eastAsia="Times New Roman" w:hAnsi="Times New Roman" w:cs="Times New Roman"/>
          <w:sz w:val="24"/>
          <w:szCs w:val="24"/>
        </w:rPr>
        <w:t>бна к самовозгоранию и образова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нию взрывоопасных смесей с воздухом.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4231">
        <w:rPr>
          <w:rFonts w:ascii="Times New Roman" w:hAnsi="Times New Roman" w:cs="Times New Roman"/>
          <w:i/>
          <w:sz w:val="24"/>
          <w:szCs w:val="24"/>
          <w:lang w:val="kk-KZ"/>
        </w:rPr>
        <w:t>Степень очистки</w:t>
      </w:r>
      <w:r w:rsidRPr="00DC2633">
        <w:rPr>
          <w:rFonts w:ascii="Times New Roman" w:hAnsi="Times New Roman" w:cs="Times New Roman"/>
          <w:sz w:val="24"/>
          <w:szCs w:val="24"/>
          <w:lang w:val="kk-KZ"/>
        </w:rPr>
        <w:t xml:space="preserve"> (коэффициент полезного действия) выражается отношением количества уловленного материала к количеству материала, поступившего в газоочистительный аппарат с газовым потоком за определенный периодвремени.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2633">
        <w:rPr>
          <w:rFonts w:ascii="Times New Roman" w:hAnsi="Times New Roman" w:cs="Times New Roman"/>
          <w:sz w:val="24"/>
          <w:szCs w:val="24"/>
          <w:lang w:val="kk-KZ"/>
        </w:rPr>
        <w:t xml:space="preserve">Известно,что эффективность очистки для частиц пыли разных размеровнеодинакова. Так как лучше улавливается крупная пыль, то коэффициент очистки газов часто определяют по фракционной эффективности − степени очистки газов от частиц определенного размера: 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2B345C" w:rsidRPr="00DC2633" w:rsidRDefault="002B345C" w:rsidP="007E2C2F">
      <w:pPr>
        <w:numPr>
          <w:ilvl w:val="0"/>
          <w:numId w:val="5"/>
        </w:numPr>
        <w:tabs>
          <w:tab w:val="left" w:pos="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Дайте характеристику плотности и дисперсности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пылей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аэрозолей.</w:t>
      </w:r>
    </w:p>
    <w:p w:rsidR="002B345C" w:rsidRPr="00DC2633" w:rsidRDefault="002B345C" w:rsidP="007E2C2F">
      <w:pPr>
        <w:numPr>
          <w:ilvl w:val="0"/>
          <w:numId w:val="5"/>
        </w:numPr>
        <w:tabs>
          <w:tab w:val="left" w:pos="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Дайте характеристику явлений: адгезия,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абразивность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смачиваемость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гигроскопичность частиц.</w:t>
      </w:r>
    </w:p>
    <w:p w:rsidR="002B345C" w:rsidRPr="00DC2633" w:rsidRDefault="009128BB" w:rsidP="007E2C2F">
      <w:pPr>
        <w:numPr>
          <w:ilvl w:val="0"/>
          <w:numId w:val="5"/>
        </w:numPr>
        <w:tabs>
          <w:tab w:val="left" w:pos="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явления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электрической проводимости слоя пыли и электрической заряженности частиц.</w:t>
      </w:r>
    </w:p>
    <w:p w:rsidR="002B345C" w:rsidRPr="00DC2633" w:rsidRDefault="009128BB" w:rsidP="007E2C2F">
      <w:pPr>
        <w:numPr>
          <w:ilvl w:val="0"/>
          <w:numId w:val="5"/>
        </w:numPr>
        <w:tabs>
          <w:tab w:val="left" w:pos="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Объясните э</w:t>
      </w:r>
      <w:r w:rsidR="002B345C" w:rsidRPr="00DC2633">
        <w:rPr>
          <w:rFonts w:ascii="Times New Roman" w:hAnsi="Times New Roman" w:cs="Times New Roman"/>
          <w:sz w:val="24"/>
          <w:szCs w:val="24"/>
          <w:lang w:val="kk-KZ"/>
        </w:rPr>
        <w:t>ффективность улавливания пыли системами пылеочистки.</w:t>
      </w:r>
    </w:p>
    <w:p w:rsidR="002B345C" w:rsidRPr="00DC2633" w:rsidRDefault="002B345C" w:rsidP="007E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Лекция 4. Методы и средства сухой очистки </w:t>
      </w:r>
      <w:proofErr w:type="spellStart"/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газовоздушных</w:t>
      </w:r>
      <w:proofErr w:type="spellEnd"/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выбросов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28BB" w:rsidRDefault="009128BB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128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классифицировать методы очистки отходящих газов и изучить аппараты сухой очистки газов </w:t>
      </w:r>
    </w:p>
    <w:p w:rsidR="009128BB" w:rsidRDefault="009128BB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28BB" w:rsidRPr="009128BB" w:rsidRDefault="009128BB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лекции: </w:t>
      </w:r>
    </w:p>
    <w:p w:rsidR="002B345C" w:rsidRPr="009128BB" w:rsidRDefault="009128BB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BB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2B345C" w:rsidRPr="009128BB">
        <w:rPr>
          <w:rFonts w:ascii="Times New Roman" w:eastAsia="Times New Roman" w:hAnsi="Times New Roman" w:cs="Times New Roman"/>
          <w:bCs/>
          <w:sz w:val="24"/>
          <w:szCs w:val="24"/>
        </w:rPr>
        <w:t>Классификация пылеулавливающего оборудования</w:t>
      </w:r>
    </w:p>
    <w:p w:rsidR="009128BB" w:rsidRPr="009128BB" w:rsidRDefault="009128BB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8BB">
        <w:rPr>
          <w:rFonts w:ascii="Times New Roman" w:eastAsia="Times New Roman" w:hAnsi="Times New Roman" w:cs="Times New Roman"/>
          <w:bCs/>
          <w:sz w:val="24"/>
          <w:szCs w:val="24"/>
        </w:rPr>
        <w:t>2. Сухие механические пылеуловители</w:t>
      </w:r>
    </w:p>
    <w:p w:rsidR="009128BB" w:rsidRPr="009128BB" w:rsidRDefault="009128BB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9128B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Очистка </w:t>
      </w:r>
      <w:proofErr w:type="spellStart"/>
      <w:r w:rsidRPr="009128BB">
        <w:rPr>
          <w:rFonts w:ascii="Times New Roman" w:eastAsia="Times New Roman" w:hAnsi="Times New Roman" w:cs="Times New Roman"/>
          <w:bCs/>
          <w:sz w:val="24"/>
          <w:szCs w:val="24"/>
        </w:rPr>
        <w:t>газовоздушных</w:t>
      </w:r>
      <w:proofErr w:type="spellEnd"/>
      <w:r w:rsidRPr="009128B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 на фильтрах</w:t>
      </w:r>
    </w:p>
    <w:p w:rsidR="007E2C2F" w:rsidRPr="007E2C2F" w:rsidRDefault="007E2C2F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E2C2F">
        <w:rPr>
          <w:rFonts w:ascii="Times New Roman" w:eastAsia="Times New Roman" w:hAnsi="Times New Roman" w:cs="Times New Roman"/>
          <w:bCs/>
          <w:sz w:val="24"/>
          <w:szCs w:val="24"/>
        </w:rPr>
        <w:t>4. Очистка газов на электрофильтрах</w:t>
      </w:r>
    </w:p>
    <w:p w:rsidR="009128BB" w:rsidRDefault="009128BB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Классификация пылеулавливающего оборудования основана на принципиальных особенностях процесса отделения твердых частиц от газовой фазы, это</w:t>
      </w:r>
      <w:r w:rsidR="00912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для улавливания пыли сухим способом, к которому относятся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пылеосадительные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камеры, циклоны, вихревые циклоны, жалюзийные и ротационные пылеуловители, фильтры, электрофильтры;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Arial Unicode MS" w:hAnsi="Times New Roman" w:cs="Times New Roman"/>
          <w:sz w:val="24"/>
          <w:szCs w:val="24"/>
        </w:rPr>
        <w:lastRenderedPageBreak/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для улавливания пыли мокрым способом, к которому относятся скрубберы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, форсуночные скрубберы, пенные аппараты и др.</w:t>
      </w:r>
    </w:p>
    <w:p w:rsidR="002B345C" w:rsidRPr="00DC2633" w:rsidRDefault="002B345C" w:rsidP="007E2C2F">
      <w:pPr>
        <w:tabs>
          <w:tab w:val="left" w:pos="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К сухим механическим пылеуловителям относятся аппараты, в которых использованы различные механизмы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осажденя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: гравитационный (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пылеосадительные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камеры), инерционный (камеры, осаждение пыли в которых происходит в результате изменения направления движения газового потока или установления на его пути препятствия) и центробежный (одиночные, групповые и батарейные циклоны, вихревые и динамические пылеуловители). Эти аппараты отличаются простотой изготовления и эксплуатации, их достаточно широко используют в промышленности. Однако эффективность улавливания в них пыли не всегда оказывается достаточной, в связи с чем, они часто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выполняют роль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аппаратов предварительной очистки газов.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Процесс очистки газов от твердых или жидких частиц с помощью пористых сред (перегородок) называется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фильтрацией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фильтрации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взвешенные в газовом потоке частицы осаждаются на поверхности или в объеме пористых сред (перегородок) за счет броуновской диффузии, эффекта касания (зацепления), инерционных, электростатических и гравитационных сил.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Фильтрующие перегородки весьма разнообразны по своей структуре, но в основном они состоят из волокнистых или зернистых элементов и условно подразделяются на следующие типы:</w:t>
      </w:r>
      <w:r w:rsidR="007E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C2F">
        <w:rPr>
          <w:rFonts w:ascii="Times New Roman" w:eastAsia="Times New Roman" w:hAnsi="Times New Roman" w:cs="Times New Roman"/>
          <w:iCs/>
          <w:sz w:val="24"/>
          <w:szCs w:val="24"/>
        </w:rPr>
        <w:t>гибкие пористые перегородки</w:t>
      </w:r>
      <w:r w:rsidR="007E2C2F" w:rsidRPr="007E2C2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E2C2F">
        <w:rPr>
          <w:rFonts w:ascii="Times New Roman" w:eastAsia="Times New Roman" w:hAnsi="Times New Roman" w:cs="Times New Roman"/>
          <w:iCs/>
          <w:sz w:val="24"/>
          <w:szCs w:val="24"/>
        </w:rPr>
        <w:t>полужесткие пористые перегородки</w:t>
      </w:r>
      <w:r w:rsidR="007E2C2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E2C2F">
        <w:rPr>
          <w:rFonts w:ascii="Times New Roman" w:eastAsia="Times New Roman" w:hAnsi="Times New Roman" w:cs="Times New Roman"/>
          <w:iCs/>
          <w:sz w:val="24"/>
          <w:szCs w:val="24"/>
        </w:rPr>
        <w:t xml:space="preserve"> жесткие пористые перегородки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процессе очистки запыленного газа частицы приближаются к волокнам или к поверхности зерен материала, сталкиваются с ними и осаждаются главным образом в результате действия сил диффузии, инерции и электростатического притяжения.</w:t>
      </w:r>
      <w:r w:rsidR="007E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hAnsi="Times New Roman" w:cs="Times New Roman"/>
          <w:sz w:val="24"/>
          <w:szCs w:val="24"/>
        </w:rPr>
        <w:t xml:space="preserve">В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фильтрах уловленные частицы накапливаются в порах или образуют пылевой слой на поверхности перегородки, и, таким образом, сами становятся для вновь поступающих частиц частью фильтрующей среды. По мере накопления пыли пористость перегородки уменьшается, а сопротивление возрастает. Поэтому возникает необходимость удаления пыли и регенерации фильтра.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зависимости от назначения и величи</w:t>
      </w:r>
      <w:r w:rsidR="007E2C2F">
        <w:rPr>
          <w:rFonts w:ascii="Times New Roman" w:eastAsia="Times New Roman" w:hAnsi="Times New Roman" w:cs="Times New Roman"/>
          <w:sz w:val="24"/>
          <w:szCs w:val="24"/>
        </w:rPr>
        <w:t>ны входной и выходной концентра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ции фильтры условно разделяются на три класса:</w:t>
      </w:r>
      <w:r w:rsidR="007E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C2F">
        <w:rPr>
          <w:rFonts w:ascii="Times New Roman" w:eastAsia="Times New Roman" w:hAnsi="Times New Roman" w:cs="Times New Roman"/>
          <w:iCs/>
          <w:sz w:val="24"/>
          <w:szCs w:val="24"/>
        </w:rPr>
        <w:t>фильтры тонкой очистки</w:t>
      </w:r>
      <w:r w:rsidR="007E2C2F" w:rsidRPr="007E2C2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E2C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воздушные фильтры</w:t>
      </w:r>
      <w:r w:rsidR="007E2C2F" w:rsidRPr="007E2C2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7E2C2F">
        <w:rPr>
          <w:rFonts w:ascii="Times New Roman" w:eastAsia="Times New Roman" w:hAnsi="Times New Roman" w:cs="Times New Roman"/>
          <w:iCs/>
          <w:sz w:val="24"/>
          <w:szCs w:val="24"/>
        </w:rPr>
        <w:t>промышленные фильтры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E2C2F">
        <w:rPr>
          <w:rFonts w:ascii="Times New Roman" w:eastAsia="Times New Roman" w:hAnsi="Times New Roman" w:cs="Times New Roman"/>
          <w:i/>
          <w:sz w:val="24"/>
          <w:szCs w:val="24"/>
        </w:rPr>
        <w:t>Электрическая очистка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один из наиболее совершенных видов очистки газов от взвешенных в них час</w:t>
      </w:r>
      <w:r w:rsidR="007E2C2F">
        <w:rPr>
          <w:rFonts w:ascii="Times New Roman" w:eastAsia="Times New Roman" w:hAnsi="Times New Roman" w:cs="Times New Roman"/>
          <w:sz w:val="24"/>
          <w:szCs w:val="24"/>
        </w:rPr>
        <w:t>тиц пыли и тумана. Этот процесс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основан на ударной ионизации газа в зоне коронирующего разряда, передаче заряда ионов частицам примесей и осаждении последних на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осадительных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коронирующих электродах.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Электрофильтры используют также для глубокой очистки газа от масляных туманов, смолы и пыли в различных отраслях промышленности. </w:t>
      </w:r>
    </w:p>
    <w:p w:rsidR="002B345C" w:rsidRPr="00DC2633" w:rsidRDefault="002B345C" w:rsidP="007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2B345C" w:rsidRPr="00DC2633" w:rsidRDefault="007E2C2F" w:rsidP="007E2C2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Приведите классификацию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 основных методов и аппаратов очистки газовых сред.</w:t>
      </w:r>
    </w:p>
    <w:p w:rsidR="002B345C" w:rsidRPr="00DC2633" w:rsidRDefault="007E2C2F" w:rsidP="007E2C2F">
      <w:pPr>
        <w:pStyle w:val="a3"/>
        <w:numPr>
          <w:ilvl w:val="0"/>
          <w:numId w:val="7"/>
        </w:numPr>
        <w:tabs>
          <w:tab w:val="left" w:pos="87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Покажите н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азначение, принцип действия гравитационных пылеуловителей.</w:t>
      </w:r>
    </w:p>
    <w:p w:rsidR="002B345C" w:rsidRPr="00DC2633" w:rsidRDefault="007E2C2F" w:rsidP="007E2C2F">
      <w:pPr>
        <w:pStyle w:val="a3"/>
        <w:numPr>
          <w:ilvl w:val="0"/>
          <w:numId w:val="7"/>
        </w:numPr>
        <w:tabs>
          <w:tab w:val="left" w:pos="86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н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азначение и принцип действия инерционных пылеуловителей.</w:t>
      </w:r>
    </w:p>
    <w:p w:rsidR="002B345C" w:rsidRPr="00DC2633" w:rsidRDefault="007E2C2F" w:rsidP="007E2C2F">
      <w:pPr>
        <w:pStyle w:val="a3"/>
        <w:numPr>
          <w:ilvl w:val="0"/>
          <w:numId w:val="7"/>
        </w:numPr>
        <w:tabs>
          <w:tab w:val="left" w:pos="87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работу 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и принцип действия центробежных пылеуловителей.</w:t>
      </w:r>
    </w:p>
    <w:p w:rsidR="002B345C" w:rsidRPr="00DC2633" w:rsidRDefault="007E2C2F" w:rsidP="007E2C2F">
      <w:pPr>
        <w:pStyle w:val="a3"/>
        <w:numPr>
          <w:ilvl w:val="0"/>
          <w:numId w:val="7"/>
        </w:numPr>
        <w:tabs>
          <w:tab w:val="left" w:pos="860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Покажите 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принцип действия тканевых, волокнистых фильтров и зернистых фильтров.</w:t>
      </w:r>
    </w:p>
    <w:p w:rsidR="002B345C" w:rsidRPr="00DC2633" w:rsidRDefault="007E2C2F" w:rsidP="007E2C2F">
      <w:pPr>
        <w:pStyle w:val="a3"/>
        <w:numPr>
          <w:ilvl w:val="0"/>
          <w:numId w:val="7"/>
        </w:numPr>
        <w:tabs>
          <w:tab w:val="left" w:pos="870"/>
          <w:tab w:val="left" w:pos="1701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н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азначение и принцип действия электрофильтров.</w:t>
      </w:r>
    </w:p>
    <w:p w:rsidR="002B345C" w:rsidRPr="00DC2633" w:rsidRDefault="002B345C" w:rsidP="007E2C2F">
      <w:pPr>
        <w:pStyle w:val="a3"/>
        <w:tabs>
          <w:tab w:val="left" w:pos="870"/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pStyle w:val="a3"/>
        <w:tabs>
          <w:tab w:val="left" w:pos="87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5. Аппараты мокрой очистки газов</w:t>
      </w:r>
    </w:p>
    <w:p w:rsidR="007E2C2F" w:rsidRDefault="007E2C2F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C2F" w:rsidRDefault="007E2C2F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C2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E2C2F">
        <w:rPr>
          <w:rFonts w:ascii="Times New Roman" w:eastAsia="Times New Roman" w:hAnsi="Times New Roman" w:cs="Times New Roman"/>
          <w:sz w:val="24"/>
          <w:szCs w:val="24"/>
        </w:rPr>
        <w:t xml:space="preserve"> изучить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назначение и </w:t>
      </w:r>
      <w:r w:rsidRPr="007E2C2F">
        <w:rPr>
          <w:rFonts w:ascii="Times New Roman" w:eastAsia="Times New Roman" w:hAnsi="Times New Roman" w:cs="Times New Roman"/>
          <w:sz w:val="24"/>
          <w:szCs w:val="24"/>
        </w:rPr>
        <w:t>принцип дейс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E2C2F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аппаратов мокро очистки отходящих газов </w:t>
      </w:r>
    </w:p>
    <w:p w:rsidR="007E2C2F" w:rsidRPr="007E2C2F" w:rsidRDefault="007E2C2F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C2F" w:rsidRPr="007E2C2F" w:rsidRDefault="007E2C2F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C2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лекции: </w:t>
      </w:r>
    </w:p>
    <w:p w:rsidR="007E2C2F" w:rsidRDefault="007E2C2F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</w:t>
      </w:r>
    </w:p>
    <w:p w:rsidR="00E105A5" w:rsidRPr="00E105A5" w:rsidRDefault="00E105A5" w:rsidP="00E105A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105A5">
        <w:rPr>
          <w:rFonts w:ascii="Times New Roman" w:eastAsia="Times New Roman" w:hAnsi="Times New Roman" w:cs="Times New Roman"/>
          <w:bCs/>
          <w:sz w:val="24"/>
          <w:szCs w:val="24"/>
        </w:rPr>
        <w:t>2. Полые газопромыватели</w:t>
      </w:r>
    </w:p>
    <w:p w:rsidR="00E105A5" w:rsidRPr="00ED2906" w:rsidRDefault="00E105A5" w:rsidP="00E105A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>3. Насадочные газопромыватели</w:t>
      </w:r>
    </w:p>
    <w:p w:rsidR="00E105A5" w:rsidRPr="00ED2906" w:rsidRDefault="00E105A5" w:rsidP="00E105A5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</w:t>
      </w:r>
      <w:proofErr w:type="spellStart"/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>Барботажные</w:t>
      </w:r>
      <w:proofErr w:type="spellEnd"/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пенные аппараты</w:t>
      </w:r>
    </w:p>
    <w:p w:rsidR="00E105A5" w:rsidRPr="00ED2906" w:rsidRDefault="00E105A5" w:rsidP="00E10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>5. Газопромыватели ударно-инерционного действия</w:t>
      </w:r>
    </w:p>
    <w:p w:rsidR="00ED2906" w:rsidRPr="00ED2906" w:rsidRDefault="00ED2906" w:rsidP="00ED290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Газопромыватели центробежного действия</w:t>
      </w:r>
    </w:p>
    <w:p w:rsidR="00ED2906" w:rsidRPr="00ED2906" w:rsidRDefault="00ED2906" w:rsidP="00ED290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Скоростные газопромыватели (скрубберы </w:t>
      </w:r>
      <w:proofErr w:type="spellStart"/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>Вентури</w:t>
      </w:r>
      <w:proofErr w:type="spellEnd"/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D2906" w:rsidRPr="00ED2906" w:rsidRDefault="00ED2906" w:rsidP="00ED290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D2906">
        <w:rPr>
          <w:rFonts w:ascii="Times New Roman" w:eastAsia="Times New Roman" w:hAnsi="Times New Roman" w:cs="Times New Roman"/>
          <w:bCs/>
          <w:sz w:val="24"/>
          <w:szCs w:val="24"/>
        </w:rPr>
        <w:t>Туманоуловители</w:t>
      </w:r>
      <w:proofErr w:type="spellEnd"/>
    </w:p>
    <w:p w:rsidR="007E2C2F" w:rsidRDefault="007E2C2F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Аппараты мокрой очистки газов используются для одновременного решения целого комплекса задач:</w:t>
      </w:r>
      <w:r w:rsidR="007E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пылеулавливание; абсорбция; охлаждение газов.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Конденсация паров жидкости, содержащихся в газах, при их охлаждении способствует росту эффективности мокрых пылеуловителей. В качестве орошающей жидкости в них чаще всего используется обычная вода или вода с примесями для абсорбции. Обычно для экономии жидкости применяют замкнутую систему орошения.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Мокрые пылеуловители имеют ряд достоинств и недостатков в сравнении с аппаратами других типов.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Достоинства: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небольшая стоимость и более высокая эффективность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улавливания взвешенных частиц; 2) возможность использования для очистки газов от частиц размером до 0,1 мкм; 3) возможность очистки газа при высокой температуре и повышенной влажности, а также при опасности возгорания и взрывов очищаемых газов и уловленной пыли; 4) возможность наряду с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пылями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улавливать парообразные и газообразные компоненты.</w:t>
      </w:r>
      <w:proofErr w:type="gramEnd"/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Недостатки: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выделение уловленной пыли в виде шлама,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что связано с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необходимостью обработки сточных вод, т.е. с удорожанием процесса; 2) возможность уноса капель жидкости и осаждения их с пылью в газоходах и дымососах; 3) в случае очистки агрессивных газов необходимость защищать аппаратуру и коммуникации антикоррозийными материалами.</w:t>
      </w:r>
    </w:p>
    <w:p w:rsidR="002B345C" w:rsidRPr="00DC2633" w:rsidRDefault="002B345C" w:rsidP="00E105A5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По способу действия мокрые аппараты разделяют на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:;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>насадочные газопромыватели;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барботажные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пенные аппараты;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мокрые аппараты ударно-инерционного типа;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мокрые аппараты центробежного действия;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механические скрубберы (динамические газопромыватели);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скоростные газопромыватели.</w:t>
      </w:r>
    </w:p>
    <w:p w:rsidR="002B345C" w:rsidRPr="00DC2633" w:rsidRDefault="002B345C" w:rsidP="00E105A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У 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>полых газопромывателей</w:t>
      </w:r>
      <w:r w:rsidR="00E105A5" w:rsidRPr="00DC2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загрязненные газы пропускают через завесу распыленной жидкости. При этом частицы пыли захватываются каплями жидкости и осаждаются, а очищенные газы удаляются из аппарата.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Самым простым полым газопромывателем является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орошаемый газоход</w:t>
      </w:r>
      <w:r w:rsidR="00E10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При несколько больших скоростях газа применяют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промывные камеры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(металлические, бетонные или из кирпича). 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Наиболее распространенные </w:t>
      </w:r>
      <w:r w:rsidR="00E105A5" w:rsidRPr="00E105A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олые форсуночные скрубберы </w:t>
      </w:r>
    </w:p>
    <w:p w:rsidR="002B345C" w:rsidRPr="00DC2633" w:rsidRDefault="002B345C" w:rsidP="00E105A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Насадочные скрубберы 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это колонны,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заполненные различной формы насадками (в виде колец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Рашига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других форм), которые насыпают на опорную решетку. На практике применяют два типа аппаратов: газопромыватели в виде противопоточных колонн и насадочные скрубберы с поперечным орошением. </w:t>
      </w:r>
    </w:p>
    <w:p w:rsidR="002B345C" w:rsidRPr="00DC2633" w:rsidRDefault="002B345C" w:rsidP="00E105A5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барботажных</w:t>
      </w:r>
      <w:proofErr w:type="spellEnd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аппаратах (</w:t>
      </w:r>
      <w:proofErr w:type="spellStart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барботерах</w:t>
      </w:r>
      <w:proofErr w:type="spellEnd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газ проходит через слой жидкости в виде пузырьков, на поверхности которых происходит осаждение частиц. При этом скорость подъема пузырьков газа должна быть не намного большей, чем скорость свободного всплытия (</w:t>
      </w:r>
      <w:r w:rsidRPr="00DC2633">
        <w:rPr>
          <w:rFonts w:ascii="Cambria Math" w:eastAsia="Arial Unicode MS" w:hAnsi="Cambria Math" w:cs="Cambria Math"/>
          <w:sz w:val="24"/>
          <w:szCs w:val="24"/>
        </w:rPr>
        <w:t>∼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0,35 м/с). Пенный способ очистки реализуется с помощью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пенных аппаратов</w:t>
      </w:r>
      <w:r w:rsidR="00E105A5">
        <w:rPr>
          <w:rFonts w:ascii="Times New Roman" w:eastAsia="Times New Roman" w:hAnsi="Times New Roman" w:cs="Times New Roman"/>
          <w:sz w:val="24"/>
          <w:szCs w:val="24"/>
        </w:rPr>
        <w:t xml:space="preserve"> со сво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бодным сливом воды (переливная тарелка) или с подпором (провальная тарелка). </w:t>
      </w:r>
    </w:p>
    <w:p w:rsidR="002B345C" w:rsidRPr="00DC2633" w:rsidRDefault="002B345C" w:rsidP="007E2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 </w:t>
      </w:r>
      <w:r w:rsidR="00ED2906">
        <w:rPr>
          <w:rFonts w:ascii="Times New Roman" w:hAnsi="Times New Roman" w:cs="Times New Roman"/>
          <w:sz w:val="24"/>
          <w:szCs w:val="24"/>
        </w:rPr>
        <w:t>г</w:t>
      </w:r>
      <w:r w:rsidR="00ED2906">
        <w:rPr>
          <w:rFonts w:ascii="Times New Roman" w:eastAsia="Times New Roman" w:hAnsi="Times New Roman" w:cs="Times New Roman"/>
          <w:bCs/>
          <w:sz w:val="24"/>
          <w:szCs w:val="24"/>
        </w:rPr>
        <w:t>азопромывателях</w:t>
      </w:r>
      <w:r w:rsidR="00ED2906" w:rsidRPr="00ED290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ударно-инерционного действия</w:t>
      </w:r>
      <w:r w:rsidR="00ED2906" w:rsidRPr="00ED2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контакт газов с жидкостью осуществляется за счет удара газового потока о поверхность жидкости с последующим пропусканием газо-жидкостной смеси через отверстия различной конфигурации или непосредственным отводом газожидкостной смеси в сепаратор жидкой фазы. В результате такого взаимодействия образуются капли диаметром 300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400 мкм.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Наиболее распространены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центробежные скрубберы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, которые по конструктивному признаку можно разделить на два вида:</w:t>
      </w:r>
    </w:p>
    <w:p w:rsidR="002B345C" w:rsidRPr="00DC2633" w:rsidRDefault="002B345C" w:rsidP="007E2C2F">
      <w:pPr>
        <w:numPr>
          <w:ilvl w:val="0"/>
          <w:numId w:val="9"/>
        </w:numPr>
        <w:tabs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аппараты, в которых закрутка газового потока осуществляется при помощи центрального лопастного закручивающего устройства;</w:t>
      </w:r>
    </w:p>
    <w:p w:rsidR="002B345C" w:rsidRPr="00DC2633" w:rsidRDefault="002B345C" w:rsidP="007E2C2F">
      <w:pPr>
        <w:numPr>
          <w:ilvl w:val="0"/>
          <w:numId w:val="9"/>
        </w:numPr>
        <w:tabs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lastRenderedPageBreak/>
        <w:t>аппараты с боковым тангенциальным или улиточным подводом газа. Последние орошают через форсунки, установленные в центральной части аппарата, кроме того, жидкость, стекающая по внутренней поверхности стенки аппарата, образует пленку.</w:t>
      </w:r>
    </w:p>
    <w:p w:rsidR="002B345C" w:rsidRPr="00DC2633" w:rsidRDefault="002B345C" w:rsidP="00ED290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Скрубберы </w:t>
      </w:r>
      <w:proofErr w:type="spellStart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эффективные из аппаратов мокрой очистки газов. Скруббер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трубу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, в которую подводится орошающая жидкость, и установленный за ней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каплеуловитель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. Оба основных элемента скруббера могут монтироваться как раздельно, так и в одном корпусе.</w:t>
      </w:r>
      <w:r w:rsidR="00ED2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Принцип действия скруббера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основан на интенсивном дроблении газовым потоком, движущимся с высокой скоростью (порядка 40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150 м/с), орошающей его жидкости и осаждению частиц на образующихся каплях жидкости.</w:t>
      </w:r>
      <w:r w:rsidR="00ED2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При больших расходах газов на очистку применяют групповые компоновки нескольких труб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с небольшим круглым сечением или так называемые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батарейные скрубберы </w:t>
      </w:r>
      <w:proofErr w:type="spellStart"/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D29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D2906">
        <w:rPr>
          <w:rFonts w:ascii="Times New Roman" w:eastAsia="Times New Roman" w:hAnsi="Times New Roman" w:cs="Times New Roman"/>
          <w:bCs/>
          <w:i/>
          <w:sz w:val="24"/>
          <w:szCs w:val="24"/>
        </w:rPr>
        <w:t>Туманоуловители</w:t>
      </w:r>
      <w:proofErr w:type="spellEnd"/>
      <w:r w:rsidR="00ED290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Для очистки воздуха от туманов кислот, щелочей, масел и других жидкостей используют волокнистые фильтры, принцип действия которых основан на осаждении капель на поверхности волокон и пор с последующим стеканием жидкости под действием сил тяжести. Осаждение капель жидкости на поверхности волокон и пор происходит под действием всех ранее рассмотренных механизмов отделения частиц загрязнителя от газовой фазы на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фильтроэлементах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Туманоуловители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делят на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низкоскоростные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, в которых преобладает механизм диффузионного осаждения капель, и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высокоскоростные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, где осаждение происходит главным образом под воздействием инерционных сил.</w:t>
      </w:r>
      <w:proofErr w:type="gramEnd"/>
    </w:p>
    <w:p w:rsidR="002B345C" w:rsidRPr="00DC2633" w:rsidRDefault="002B345C" w:rsidP="007E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2B345C" w:rsidRPr="00DC2633" w:rsidRDefault="002B345C" w:rsidP="007E2C2F">
      <w:pPr>
        <w:numPr>
          <w:ilvl w:val="0"/>
          <w:numId w:val="10"/>
        </w:numPr>
        <w:tabs>
          <w:tab w:val="left" w:pos="85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Объясните назначение, принцип работы полых газопромывателей.</w:t>
      </w:r>
    </w:p>
    <w:p w:rsidR="002B345C" w:rsidRPr="00DC2633" w:rsidRDefault="002B345C" w:rsidP="007E2C2F">
      <w:pPr>
        <w:numPr>
          <w:ilvl w:val="0"/>
          <w:numId w:val="10"/>
        </w:numPr>
        <w:tabs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6D3B">
        <w:rPr>
          <w:rFonts w:ascii="Times New Roman" w:eastAsia="Times New Roman" w:hAnsi="Times New Roman" w:cs="Times New Roman"/>
          <w:sz w:val="24"/>
          <w:szCs w:val="24"/>
        </w:rPr>
        <w:t>окажите пр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инцип работы насадочного газопромывателя.</w:t>
      </w:r>
    </w:p>
    <w:p w:rsidR="002B345C" w:rsidRPr="00DC2633" w:rsidRDefault="008C6D3B" w:rsidP="007E2C2F">
      <w:pPr>
        <w:numPr>
          <w:ilvl w:val="0"/>
          <w:numId w:val="10"/>
        </w:numPr>
        <w:tabs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п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ринцип работы </w:t>
      </w:r>
      <w:proofErr w:type="spellStart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барботажных</w:t>
      </w:r>
      <w:proofErr w:type="spellEnd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пенных аппаратов.</w:t>
      </w:r>
    </w:p>
    <w:p w:rsidR="002B345C" w:rsidRPr="00DC2633" w:rsidRDefault="008C6D3B" w:rsidP="007E2C2F">
      <w:pPr>
        <w:numPr>
          <w:ilvl w:val="0"/>
          <w:numId w:val="10"/>
        </w:numPr>
        <w:tabs>
          <w:tab w:val="left" w:pos="85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Объясните п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ринцип действия газопромывателей ударно-инерционного действия.</w:t>
      </w:r>
    </w:p>
    <w:p w:rsidR="002B345C" w:rsidRPr="00DC2633" w:rsidRDefault="008C6D3B" w:rsidP="007E2C2F">
      <w:pPr>
        <w:numPr>
          <w:ilvl w:val="0"/>
          <w:numId w:val="10"/>
        </w:numPr>
        <w:tabs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Покажите н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азначение и принцип работы газопромывателей центробежного действия.</w:t>
      </w:r>
    </w:p>
    <w:p w:rsidR="002B345C" w:rsidRPr="00DC2633" w:rsidRDefault="002B345C" w:rsidP="007E2C2F">
      <w:pPr>
        <w:numPr>
          <w:ilvl w:val="0"/>
          <w:numId w:val="10"/>
        </w:numPr>
        <w:tabs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6D3B">
        <w:rPr>
          <w:rFonts w:ascii="Times New Roman" w:eastAsia="Times New Roman" w:hAnsi="Times New Roman" w:cs="Times New Roman"/>
          <w:sz w:val="24"/>
          <w:szCs w:val="24"/>
        </w:rPr>
        <w:t>оясните пр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инцип действия скоростных газопромывателей.</w:t>
      </w:r>
    </w:p>
    <w:p w:rsidR="002B345C" w:rsidRPr="00DC2633" w:rsidRDefault="008C6D3B" w:rsidP="007E2C2F">
      <w:pPr>
        <w:numPr>
          <w:ilvl w:val="0"/>
          <w:numId w:val="10"/>
        </w:numPr>
        <w:tabs>
          <w:tab w:val="left" w:pos="85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Покажите н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азначение </w:t>
      </w:r>
      <w:proofErr w:type="gramStart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низкоскоростных</w:t>
      </w:r>
      <w:proofErr w:type="gramEnd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высокоскоростных </w:t>
      </w:r>
      <w:proofErr w:type="spellStart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туманоуловителей</w:t>
      </w:r>
      <w:proofErr w:type="spellEnd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6. Сорбционные, каталитические и термические методы обезвреживания отходящих газов</w:t>
      </w:r>
    </w:p>
    <w:p w:rsidR="002B345C" w:rsidRDefault="002B345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0AC" w:rsidRPr="00EE00AC" w:rsidRDefault="00EE00A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A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E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изучить назначение и принцип действия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орбционных, каталитических и термических методов</w:t>
      </w:r>
      <w:r w:rsidRPr="00EE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обезвреживания отходящих газов</w:t>
      </w:r>
    </w:p>
    <w:p w:rsidR="00EE00AC" w:rsidRPr="00DC2633" w:rsidRDefault="00EE00A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0AC" w:rsidRPr="00EE00AC" w:rsidRDefault="00EE00A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0AC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лекции: </w:t>
      </w:r>
    </w:p>
    <w:p w:rsidR="00EE00AC" w:rsidRPr="00EE00AC" w:rsidRDefault="00EE00AC" w:rsidP="00EE00A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E00AC">
        <w:rPr>
          <w:rFonts w:ascii="Times New Roman" w:eastAsia="Times New Roman" w:hAnsi="Times New Roman" w:cs="Times New Roman"/>
          <w:bCs/>
          <w:sz w:val="24"/>
          <w:szCs w:val="24"/>
        </w:rPr>
        <w:t>Метод абсорбции</w:t>
      </w:r>
    </w:p>
    <w:p w:rsidR="00EE00AC" w:rsidRDefault="00EE00A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E00AC">
        <w:rPr>
          <w:rFonts w:ascii="Times New Roman" w:eastAsia="Times New Roman" w:hAnsi="Times New Roman" w:cs="Times New Roman"/>
          <w:bCs/>
          <w:sz w:val="24"/>
          <w:szCs w:val="24"/>
        </w:rPr>
        <w:t>Метод хемосорбции</w:t>
      </w:r>
    </w:p>
    <w:p w:rsidR="00EE00AC" w:rsidRPr="00EE00AC" w:rsidRDefault="00EE00AC" w:rsidP="00EE0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A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F28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Адсорбционный метод очистки газов</w:t>
      </w:r>
    </w:p>
    <w:p w:rsidR="00CF28A7" w:rsidRPr="00CF28A7" w:rsidRDefault="00CF28A7" w:rsidP="00CF28A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F28A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F28A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Каталитический метод очистки газов</w:t>
      </w:r>
    </w:p>
    <w:p w:rsidR="00CF28A7" w:rsidRPr="00CF28A7" w:rsidRDefault="00CF28A7" w:rsidP="00CF28A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F28A7">
        <w:rPr>
          <w:rFonts w:ascii="Times New Roman" w:eastAsia="Times New Roman" w:hAnsi="Times New Roman" w:cs="Times New Roman"/>
          <w:bCs/>
          <w:sz w:val="24"/>
          <w:szCs w:val="24"/>
        </w:rPr>
        <w:t>5. Термический метод обезвреживания газов</w:t>
      </w:r>
    </w:p>
    <w:p w:rsidR="00EE00AC" w:rsidRDefault="00EE00A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Методы очистки промышленных выбросов от газообразных примесей по характеру протекания физико-химических процессов делятся на две группы: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промывка выбросов растворителями примеси (метод абсорбции);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промывка выбросов растворами реагентов, связывающих примеси химически (метод хемосорбции);</w:t>
      </w:r>
    </w:p>
    <w:p w:rsidR="002B345C" w:rsidRPr="00DC2633" w:rsidRDefault="00EE00A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00AC">
        <w:rPr>
          <w:rFonts w:ascii="Times New Roman" w:eastAsia="Times New Roman" w:hAnsi="Times New Roman" w:cs="Times New Roman"/>
          <w:bCs/>
          <w:i/>
          <w:sz w:val="24"/>
          <w:szCs w:val="24"/>
        </w:rPr>
        <w:t>Метод абсорбции</w:t>
      </w:r>
      <w:r w:rsidRPr="00EE00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разделении </w:t>
      </w:r>
      <w:proofErr w:type="spellStart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газовоздушной</w:t>
      </w:r>
      <w:proofErr w:type="spellEnd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 смеси на составные части путем поглощения одного или нескольких газовых компонентов этой смеси поглотителем (называемым </w:t>
      </w:r>
      <w:r w:rsidR="002B345C"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абсорбентом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) с образованием раствора. </w:t>
      </w:r>
    </w:p>
    <w:p w:rsidR="00EE00AC" w:rsidRDefault="002B345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Поглощающую жидкость (абсорбент) выбирают из условия растворимости в ней поглощаемого газа, температуры и парциального давления газа над жидкостью. 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абсорбционных методов очистки, как правило, связано с использованием схем, включающих узлы абсорбции и десорбции. Десорбция растворенного газа (или регенерация растворителя) проводится либо снижением общего давления (или парциального давления) примеси, либо повышением температуры, либо использованием обоих приемов одновременно.</w:t>
      </w:r>
      <w:r w:rsidR="00EE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hAnsi="Times New Roman" w:cs="Times New Roman"/>
          <w:sz w:val="24"/>
          <w:szCs w:val="24"/>
        </w:rPr>
        <w:t xml:space="preserve">В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качестве абсорберов могут использоваться и такие устройства, как мокрые скрубберы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центробежные скрубберы и др.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EE00AC">
        <w:rPr>
          <w:rFonts w:ascii="Times New Roman" w:eastAsia="Times New Roman" w:hAnsi="Times New Roman" w:cs="Times New Roman"/>
          <w:bCs/>
          <w:i/>
          <w:sz w:val="24"/>
          <w:szCs w:val="24"/>
        </w:rPr>
        <w:t>Метод хемосорбции</w:t>
      </w:r>
      <w:r w:rsidR="00EE00AC" w:rsidRPr="00EE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основан на поглощении газов и паров твердыми или жидкими поглотителями с образованием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малолетучих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или малорастворимых химических соединений. Большинство реакций, протека</w:t>
      </w:r>
      <w:r w:rsidR="00EE00AC">
        <w:rPr>
          <w:rFonts w:ascii="Times New Roman" w:eastAsia="Times New Roman" w:hAnsi="Times New Roman" w:cs="Times New Roman"/>
          <w:sz w:val="24"/>
          <w:szCs w:val="24"/>
        </w:rPr>
        <w:t>ющих в процессе хемосорбции, яв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ляются экзотермическими и обратимыми, поэтому при повышении температуры раствора образующееся химическое соединение разлагается с выделением исходных элементов.</w:t>
      </w:r>
      <w:r w:rsidR="00EE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Поглотительная способность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хемосорбента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почти не зависит от давления, поэтому хемосорбция более выгодна при небольшой концентрации вредных примесей в отходящих газах.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Основным видом аппаратуры для реализации процессов хемосорбции служат насадочные башни, пенные и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барботажные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скрубберы, распылительные аппараты типа труб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Вентури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аппараты с различными механическими распылителями. В промышленности распространены аппараты с подвижной насадкой, к достоинствам которых относятся высокая эффективность разделения при умеренном гидравлическом сопротивлении, а также большая пропускная способность по газу.</w:t>
      </w:r>
    </w:p>
    <w:p w:rsidR="002B345C" w:rsidRPr="00DC2633" w:rsidRDefault="002B345C" w:rsidP="00EE00A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Преимущество абсорбционных методов заключается в экономичности очистки большого количества газов и осуществлении непрерывных технологических процессов. Основной недостаток мокрых методов состоит в том, что перед очисткой и после ее осуществления сильно понижается температура газов, что приводит в конечном итоге к снижению эффективности рассеивания остаточных газов в атмосфере. Кроме того, оборудование мокрых методов очистки громоздко и требует создания системы жидкостного орошения. В процессе работы абсорбционных аппаратов образуется большое количество отходов, представляющих смесь пыли, растворителя и продуктов поглощения. В связи с этим возникают проблемы обезжиривания, транспортировки или утилизации шлама, что удорожает и осложняет эксплуатацию.</w:t>
      </w:r>
    </w:p>
    <w:p w:rsidR="002B345C" w:rsidRPr="00DC2633" w:rsidRDefault="002B345C" w:rsidP="00EE0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AC">
        <w:rPr>
          <w:rFonts w:ascii="Times New Roman" w:eastAsia="Times New Roman" w:hAnsi="Times New Roman" w:cs="Times New Roman"/>
          <w:bCs/>
          <w:i/>
          <w:sz w:val="24"/>
          <w:szCs w:val="24"/>
        </w:rPr>
        <w:t>Адсорбционный метод</w:t>
      </w:r>
      <w:r w:rsidRPr="00EE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очистки газов</w:t>
      </w:r>
      <w:r w:rsidR="00EE00AC" w:rsidRPr="00EE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основан на физических свойствах</w:t>
      </w:r>
      <w:r w:rsidR="00EE00AC">
        <w:rPr>
          <w:rFonts w:ascii="Times New Roman" w:eastAsia="Times New Roman" w:hAnsi="Times New Roman" w:cs="Times New Roman"/>
          <w:sz w:val="24"/>
          <w:szCs w:val="24"/>
        </w:rPr>
        <w:t xml:space="preserve"> некоторых твердых тел с ультра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микроскопической структурой селективно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контролировать на своей поверхности отдельные компоненты из газовой смеси. В пористых телах с капиллярной структурой поверхностное поглощение дополняется капиллярной конденсацией.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Адсорбция подразделяется на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физическую адсорбцию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хемосорбцию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физической адсорбции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молекулы газа прилипают к поверхности твердого тела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под действием межмолекулярных сил притяжения. Преимущество физической адсорбции 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обратимость процесса. 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хемосорбции</w:t>
      </w:r>
      <w:r w:rsidR="00CF28A7">
        <w:rPr>
          <w:rFonts w:ascii="Times New Roman" w:eastAsia="Times New Roman" w:hAnsi="Times New Roman" w:cs="Times New Roman"/>
          <w:sz w:val="24"/>
          <w:szCs w:val="24"/>
        </w:rPr>
        <w:t xml:space="preserve"> лежит химического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взаимодейс</w:t>
      </w:r>
      <w:r w:rsidR="00CF28A7">
        <w:rPr>
          <w:rFonts w:ascii="Times New Roman" w:eastAsia="Times New Roman" w:hAnsi="Times New Roman" w:cs="Times New Roman"/>
          <w:sz w:val="24"/>
          <w:szCs w:val="24"/>
        </w:rPr>
        <w:t>твия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между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адсорбатом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(поглощаемым газом) и адсорбируемым веществом. Действующие при этом силы сцепления значительно больше, чем при физической адсорбции соответственно и высвобождающаяся при хемосорбции теплота существен</w:t>
      </w:r>
      <w:r w:rsidR="00CF28A7">
        <w:rPr>
          <w:rFonts w:ascii="Times New Roman" w:eastAsia="Times New Roman" w:hAnsi="Times New Roman" w:cs="Times New Roman"/>
          <w:sz w:val="24"/>
          <w:szCs w:val="24"/>
        </w:rPr>
        <w:t>но больше и по порядку значения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совпадает с теплотой реакции. Процесс хемосорбции, как правило, необратим: при десорбции меняется химический состав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адсорбата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28A7" w:rsidRDefault="00CF28A7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Каталитическим</w:t>
      </w:r>
      <w:r w:rsidR="002B345C" w:rsidRPr="00CF28A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ом</w:t>
      </w:r>
      <w:r w:rsidR="002B345C" w:rsidRPr="00CF2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превращают токсичные компоненты выбросов в вещества безвредные или менее вредные для окружающей среды путем введения в систему дополнительных веществ, называемых </w:t>
      </w:r>
      <w:r w:rsidR="002B345C"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катализаторами.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 Каталитические методы основаны на взаимодействии удаляемых веществ с одним из компонентов, присутствующих в очищаемом газе, или со специально добавляемым в смесь веществом на твердых катализаторах. Действие катализаторов проявляется в промежуточном (поверхностном) химическом взаимодействии с реагирующими соединениями, в результате которого образуются промежуточные вещества и регенерированный катализатор.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45C" w:rsidRPr="00DC2633">
        <w:rPr>
          <w:rFonts w:ascii="Times New Roman" w:hAnsi="Times New Roman" w:cs="Times New Roman"/>
          <w:sz w:val="24"/>
          <w:szCs w:val="24"/>
        </w:rPr>
        <w:t xml:space="preserve">В 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большинстве случаев катализаторами могут быть металлы или их соединения (платина и металлы платинового ряда, оксиды меди и марганца и т.д.). 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Достаточно большое развитие в практике нейтрализации вредных примесей, содержащихся в вентиляционных и других выбросах, получило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высокотемпературное дожигание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(термическая </w:t>
      </w:r>
      <w:r w:rsidRPr="00DC263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нейтрализация)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. Для осуществления дожигания (реакций окисления) необходимо поддержание высоких температур очищаемого газа и наличие достаточного количества кислорода. </w:t>
      </w:r>
    </w:p>
    <w:p w:rsidR="002B345C" w:rsidRPr="00DC2633" w:rsidRDefault="002B345C" w:rsidP="007E2C2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Системы огневого обезвреживания обеспечивают эффективность очистки 90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99 %, если время пребывания газа в высокотемпературной зоне не менее 0,5С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температура не менее 500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650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, а содержащих оксид углерода 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600</w:t>
      </w:r>
      <w:r w:rsidRPr="00DC2633">
        <w:rPr>
          <w:rFonts w:ascii="Times New Roman" w:eastAsia="Arial Unicode MS" w:hAnsi="Times New Roman" w:cs="Times New Roman"/>
          <w:sz w:val="24"/>
          <w:szCs w:val="24"/>
        </w:rPr>
        <w:t>−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750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2B345C" w:rsidRPr="00DC2633" w:rsidRDefault="002B345C" w:rsidP="007E2C2F">
      <w:pPr>
        <w:numPr>
          <w:ilvl w:val="0"/>
          <w:numId w:val="11"/>
        </w:numPr>
        <w:tabs>
          <w:tab w:val="left" w:pos="9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Объясните принцип действия аппаратов мокрой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пылеочистки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, использующих метод абсорбции.</w:t>
      </w:r>
    </w:p>
    <w:p w:rsidR="002B345C" w:rsidRPr="00DC2633" w:rsidRDefault="007C2176" w:rsidP="007E2C2F"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Покажите о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собенности мокрой очистки </w:t>
      </w:r>
      <w:proofErr w:type="spellStart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газовоздушной</w:t>
      </w:r>
      <w:proofErr w:type="spellEnd"/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 смеси методом хемосорбции.</w:t>
      </w:r>
    </w:p>
    <w:p w:rsidR="002B345C" w:rsidRPr="00DC2633" w:rsidRDefault="002B345C" w:rsidP="007E2C2F"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C2176">
        <w:rPr>
          <w:rFonts w:ascii="Times New Roman" w:eastAsia="Times New Roman" w:hAnsi="Times New Roman" w:cs="Times New Roman"/>
          <w:sz w:val="24"/>
          <w:szCs w:val="24"/>
        </w:rPr>
        <w:t>риведите примеры практического применения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метода физической адсорбции с использованием угольного сорбента.</w:t>
      </w:r>
    </w:p>
    <w:p w:rsidR="002B345C" w:rsidRPr="00DC2633" w:rsidRDefault="007C2176" w:rsidP="007E2C2F"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Объясните с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ущность явления хемосорбции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 необратимость процесса хемосорбции.</w:t>
      </w:r>
    </w:p>
    <w:p w:rsidR="002B345C" w:rsidRPr="00DC2633" w:rsidRDefault="007C2176" w:rsidP="007E2C2F"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Объясните с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 xml:space="preserve">ущность каталитического метода очистки газов,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покажите на примерах </w:t>
      </w:r>
      <w:r w:rsidR="002B345C" w:rsidRPr="00DC2633">
        <w:rPr>
          <w:rFonts w:ascii="Times New Roman" w:eastAsia="Times New Roman" w:hAnsi="Times New Roman" w:cs="Times New Roman"/>
          <w:sz w:val="24"/>
          <w:szCs w:val="24"/>
        </w:rPr>
        <w:t>практическое его применение.</w:t>
      </w:r>
    </w:p>
    <w:p w:rsidR="002B345C" w:rsidRPr="00DC2633" w:rsidRDefault="002B345C" w:rsidP="007E2C2F">
      <w:pPr>
        <w:numPr>
          <w:ilvl w:val="0"/>
          <w:numId w:val="11"/>
        </w:numPr>
        <w:tabs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C2176">
        <w:rPr>
          <w:rFonts w:ascii="Times New Roman" w:eastAsia="Times New Roman" w:hAnsi="Times New Roman" w:cs="Times New Roman"/>
          <w:sz w:val="24"/>
          <w:szCs w:val="24"/>
        </w:rPr>
        <w:t>риведите примеры практического применения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термического метода обезвреживания газов.</w:t>
      </w:r>
    </w:p>
    <w:p w:rsidR="002B345C" w:rsidRPr="00DC2633" w:rsidRDefault="002B345C" w:rsidP="007E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pStyle w:val="Default"/>
        <w:ind w:firstLine="567"/>
        <w:jc w:val="both"/>
      </w:pPr>
      <w:r w:rsidRPr="00DC2633">
        <w:rPr>
          <w:b/>
          <w:bCs/>
        </w:rPr>
        <w:t xml:space="preserve">Лекция </w:t>
      </w:r>
      <w:r w:rsidRPr="001F73A9">
        <w:rPr>
          <w:b/>
          <w:bCs/>
        </w:rPr>
        <w:t>7</w:t>
      </w:r>
      <w:r w:rsidRPr="00DC2633">
        <w:rPr>
          <w:b/>
          <w:bCs/>
        </w:rPr>
        <w:t xml:space="preserve">. Нормирование качества воды </w:t>
      </w:r>
    </w:p>
    <w:p w:rsidR="002B345C" w:rsidRPr="00DC2633" w:rsidRDefault="002B345C" w:rsidP="007E2C2F">
      <w:pPr>
        <w:pStyle w:val="Default"/>
        <w:ind w:firstLine="567"/>
        <w:jc w:val="both"/>
        <w:rPr>
          <w:b/>
          <w:iCs/>
        </w:rPr>
      </w:pPr>
    </w:p>
    <w:p w:rsidR="002B345C" w:rsidRDefault="002B345C" w:rsidP="007E2C2F">
      <w:pPr>
        <w:pStyle w:val="Default"/>
        <w:ind w:firstLine="567"/>
        <w:jc w:val="both"/>
        <w:rPr>
          <w:iCs/>
        </w:rPr>
      </w:pPr>
      <w:r w:rsidRPr="00DC2633">
        <w:rPr>
          <w:b/>
          <w:iCs/>
        </w:rPr>
        <w:t>Цель:</w:t>
      </w:r>
      <w:r w:rsidRPr="00DC2633">
        <w:rPr>
          <w:iCs/>
        </w:rPr>
        <w:t xml:space="preserve"> изучить типы водопользования, особенности нормирования качества воды, показатели вредности веществ в водной среде, основные нормативы качества воды и индексы загрязнения воды. </w:t>
      </w:r>
    </w:p>
    <w:p w:rsidR="007C2176" w:rsidRDefault="007C2176" w:rsidP="007E2C2F">
      <w:pPr>
        <w:pStyle w:val="Default"/>
        <w:ind w:firstLine="567"/>
        <w:jc w:val="both"/>
        <w:rPr>
          <w:iCs/>
        </w:rPr>
      </w:pPr>
    </w:p>
    <w:p w:rsidR="007C2176" w:rsidRPr="007C2176" w:rsidRDefault="007C2176" w:rsidP="007E2C2F">
      <w:pPr>
        <w:pStyle w:val="Default"/>
        <w:ind w:firstLine="567"/>
        <w:jc w:val="both"/>
        <w:rPr>
          <w:b/>
          <w:iCs/>
        </w:rPr>
      </w:pPr>
      <w:r w:rsidRPr="007C2176">
        <w:rPr>
          <w:b/>
          <w:iCs/>
        </w:rPr>
        <w:t xml:space="preserve">План лекции: </w:t>
      </w:r>
    </w:p>
    <w:p w:rsidR="002B345C" w:rsidRPr="007C2176" w:rsidRDefault="007C2176" w:rsidP="007E2C2F">
      <w:pPr>
        <w:pStyle w:val="Default"/>
        <w:ind w:firstLine="567"/>
        <w:jc w:val="both"/>
      </w:pPr>
      <w:r>
        <w:rPr>
          <w:iCs/>
        </w:rPr>
        <w:t xml:space="preserve">1. </w:t>
      </w:r>
      <w:r w:rsidRPr="007C2176">
        <w:rPr>
          <w:bCs/>
        </w:rPr>
        <w:t>Нормирование загрязнения воды</w:t>
      </w:r>
    </w:p>
    <w:p w:rsidR="003E4814" w:rsidRPr="003E4814" w:rsidRDefault="003E4814" w:rsidP="003E48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-BoldMT" w:hAnsi="Times New Roman" w:cs="Times New Roman"/>
          <w:bCs/>
          <w:sz w:val="24"/>
          <w:szCs w:val="24"/>
        </w:rPr>
      </w:pPr>
      <w:r w:rsidRPr="003E48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814">
        <w:rPr>
          <w:rFonts w:ascii="Times New Roman" w:hAnsi="Times New Roman" w:cs="Times New Roman"/>
          <w:sz w:val="24"/>
          <w:szCs w:val="24"/>
        </w:rPr>
        <w:t xml:space="preserve"> </w:t>
      </w:r>
      <w:r w:rsidRPr="003E4814">
        <w:rPr>
          <w:rFonts w:ascii="Times New Roman" w:eastAsia="Arial-BoldMT" w:hAnsi="Times New Roman" w:cs="Times New Roman"/>
          <w:bCs/>
          <w:sz w:val="24"/>
          <w:szCs w:val="24"/>
        </w:rPr>
        <w:t>Оценка качества воды поверхностных водных объектов</w:t>
      </w:r>
    </w:p>
    <w:p w:rsidR="003E4814" w:rsidRPr="003E4814" w:rsidRDefault="003E4814" w:rsidP="003E4814">
      <w:pPr>
        <w:pStyle w:val="Default"/>
        <w:ind w:firstLine="567"/>
        <w:jc w:val="both"/>
        <w:rPr>
          <w:color w:val="auto"/>
        </w:rPr>
      </w:pPr>
      <w:r w:rsidRPr="003E4814">
        <w:rPr>
          <w:bCs/>
          <w:color w:val="auto"/>
        </w:rPr>
        <w:t xml:space="preserve">3. Индексы загрязнения и классы качества воды </w:t>
      </w:r>
    </w:p>
    <w:p w:rsidR="007C2176" w:rsidRDefault="007C2176" w:rsidP="007E2C2F">
      <w:pPr>
        <w:pStyle w:val="Default"/>
        <w:ind w:firstLine="567"/>
        <w:jc w:val="both"/>
      </w:pPr>
    </w:p>
    <w:p w:rsidR="002B345C" w:rsidRPr="00DC2633" w:rsidRDefault="002B345C" w:rsidP="007E2C2F">
      <w:pPr>
        <w:pStyle w:val="Default"/>
        <w:ind w:firstLine="567"/>
        <w:jc w:val="both"/>
      </w:pPr>
      <w:r w:rsidRPr="00DC2633">
        <w:t xml:space="preserve">Безвредность химического состава воды (ее токсикологическая характеристика) определяется содержанием химических веществ, которое не должно превышать установленных нормативов. Кроме того, оценивается безопасность воды по санитарным показателям – микробиологическим и </w:t>
      </w:r>
      <w:proofErr w:type="spellStart"/>
      <w:r w:rsidRPr="00DC2633">
        <w:t>паразитологическим</w:t>
      </w:r>
      <w:proofErr w:type="spellEnd"/>
      <w:r w:rsidRPr="00DC2633">
        <w:t xml:space="preserve"> (наличие бактерий, простейших, водорослей, вирусов и др.). </w:t>
      </w:r>
    </w:p>
    <w:p w:rsidR="002B345C" w:rsidRPr="00DC2633" w:rsidRDefault="007C2176" w:rsidP="007C2176">
      <w:pPr>
        <w:pStyle w:val="Default"/>
        <w:ind w:firstLine="567"/>
        <w:jc w:val="both"/>
        <w:rPr>
          <w:color w:val="auto"/>
        </w:rPr>
      </w:pPr>
      <w:r>
        <w:t>С</w:t>
      </w:r>
      <w:r w:rsidR="002B345C" w:rsidRPr="00DC2633">
        <w:t xml:space="preserve"> точки зрения гигиенического и экологического нормирования рассматривают 3 вида водопользова</w:t>
      </w:r>
      <w:r>
        <w:t xml:space="preserve">ния: </w:t>
      </w:r>
      <w:r w:rsidR="002B345C" w:rsidRPr="007C2176">
        <w:rPr>
          <w:color w:val="auto"/>
        </w:rPr>
        <w:t>хозяйс</w:t>
      </w:r>
      <w:r>
        <w:rPr>
          <w:color w:val="auto"/>
        </w:rPr>
        <w:t>твенно-питьевое водопользование, культурно-бытовое</w:t>
      </w:r>
      <w:r w:rsidR="002B345C" w:rsidRPr="007C2176">
        <w:rPr>
          <w:color w:val="auto"/>
        </w:rPr>
        <w:t xml:space="preserve"> водопользовани</w:t>
      </w:r>
      <w:r>
        <w:rPr>
          <w:color w:val="auto"/>
        </w:rPr>
        <w:t>е</w:t>
      </w:r>
      <w:r w:rsidR="002B345C" w:rsidRPr="00DC2633">
        <w:rPr>
          <w:color w:val="auto"/>
        </w:rPr>
        <w:t xml:space="preserve"> </w:t>
      </w:r>
    </w:p>
    <w:p w:rsidR="002B345C" w:rsidRPr="00DC2633" w:rsidRDefault="003E4814" w:rsidP="007E2C2F">
      <w:pPr>
        <w:pStyle w:val="Default"/>
        <w:ind w:firstLine="567"/>
        <w:jc w:val="both"/>
        <w:rPr>
          <w:color w:val="auto"/>
        </w:rPr>
      </w:pPr>
      <w:r w:rsidRPr="003E4814">
        <w:rPr>
          <w:bCs/>
          <w:iCs/>
          <w:color w:val="auto"/>
        </w:rPr>
        <w:t>Устанавливаются п</w:t>
      </w:r>
      <w:r w:rsidR="002B345C" w:rsidRPr="003E4814">
        <w:rPr>
          <w:bCs/>
          <w:iCs/>
          <w:color w:val="auto"/>
        </w:rPr>
        <w:t>редельно допус</w:t>
      </w:r>
      <w:r w:rsidRPr="003E4814">
        <w:rPr>
          <w:bCs/>
          <w:iCs/>
          <w:color w:val="auto"/>
        </w:rPr>
        <w:t>тимые концентрации</w:t>
      </w:r>
      <w:r w:rsidR="002B345C" w:rsidRPr="003E4814">
        <w:rPr>
          <w:bCs/>
          <w:iCs/>
          <w:color w:val="auto"/>
        </w:rPr>
        <w:t xml:space="preserve"> вещества в воде (ПДК) </w:t>
      </w:r>
      <w:r>
        <w:rPr>
          <w:bCs/>
          <w:iCs/>
          <w:color w:val="auto"/>
        </w:rPr>
        <w:t>п</w:t>
      </w:r>
      <w:r w:rsidRPr="003E4814">
        <w:rPr>
          <w:bCs/>
          <w:iCs/>
          <w:color w:val="auto"/>
        </w:rPr>
        <w:t>редельно допустимые концентрации</w:t>
      </w:r>
      <w:r w:rsidR="002B345C" w:rsidRPr="003E4814">
        <w:rPr>
          <w:bCs/>
          <w:iCs/>
          <w:color w:val="auto"/>
        </w:rPr>
        <w:t xml:space="preserve"> в воде водоема хозяйственно-питьевого и культурно-бытового водопользования</w:t>
      </w:r>
      <w:r w:rsidRPr="003E4814">
        <w:rPr>
          <w:bCs/>
          <w:iCs/>
          <w:color w:val="auto"/>
        </w:rPr>
        <w:t xml:space="preserve">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C2633">
        <w:rPr>
          <w:rFonts w:ascii="Times New Roman" w:eastAsia="ArialMT" w:hAnsi="Times New Roman" w:cs="Times New Roman"/>
          <w:sz w:val="24"/>
          <w:szCs w:val="24"/>
        </w:rPr>
        <w:t xml:space="preserve">Для веществ, внедрение которых находится на стадии производственных испытаний, может быть установлен временный гигиенический норматив – </w:t>
      </w:r>
      <w:r w:rsidRPr="003E4814">
        <w:rPr>
          <w:rFonts w:ascii="Times New Roman" w:eastAsia="Arial-BoldMT" w:hAnsi="Times New Roman" w:cs="Times New Roman"/>
          <w:bCs/>
          <w:sz w:val="24"/>
          <w:szCs w:val="24"/>
        </w:rPr>
        <w:t>ориентировочный допустимый уровень (ОДУ</w:t>
      </w:r>
      <w:r w:rsidRPr="003E4814">
        <w:rPr>
          <w:rFonts w:ascii="Times New Roman" w:eastAsia="ArialMT" w:hAnsi="Times New Roman" w:cs="Times New Roman"/>
          <w:sz w:val="24"/>
          <w:szCs w:val="24"/>
        </w:rPr>
        <w:t>)</w:t>
      </w:r>
      <w:r w:rsidRPr="00DC2633">
        <w:rPr>
          <w:rFonts w:ascii="Times New Roman" w:eastAsia="ArialMT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pStyle w:val="Default"/>
        <w:ind w:firstLine="567"/>
        <w:jc w:val="both"/>
        <w:rPr>
          <w:color w:val="auto"/>
        </w:rPr>
      </w:pPr>
      <w:r w:rsidRPr="00DC2633">
        <w:rPr>
          <w:color w:val="auto"/>
        </w:rPr>
        <w:t xml:space="preserve">В основу нормирования (определения величины ПДК для водоема) положен </w:t>
      </w:r>
      <w:r w:rsidRPr="00DC2633">
        <w:rPr>
          <w:b/>
          <w:bCs/>
          <w:i/>
          <w:iCs/>
          <w:color w:val="auto"/>
        </w:rPr>
        <w:t>лимитирующий показатель вредности (ЛПВ)</w:t>
      </w:r>
      <w:r w:rsidRPr="00DC2633">
        <w:rPr>
          <w:color w:val="auto"/>
        </w:rPr>
        <w:t>, под которым понимают наибольшее отрицательное влияние, оказываемое данным веществом в водоеме</w:t>
      </w:r>
      <w:r w:rsidR="003E4814">
        <w:rPr>
          <w:color w:val="auto"/>
        </w:rPr>
        <w:t>. П</w:t>
      </w:r>
      <w:r w:rsidRPr="00DC2633">
        <w:rPr>
          <w:color w:val="auto"/>
        </w:rPr>
        <w:t xml:space="preserve">ри нормировании качества воды в водоемах используют следующие показатели вредности: органолептический, </w:t>
      </w:r>
      <w:proofErr w:type="spellStart"/>
      <w:r w:rsidRPr="00DC2633">
        <w:rPr>
          <w:color w:val="auto"/>
        </w:rPr>
        <w:t>общесанитарный</w:t>
      </w:r>
      <w:proofErr w:type="spellEnd"/>
      <w:r w:rsidRPr="00DC2633">
        <w:rPr>
          <w:color w:val="auto"/>
        </w:rPr>
        <w:t xml:space="preserve"> (санитарный), санитарно-токсикологический, токсикологический, </w:t>
      </w:r>
      <w:proofErr w:type="spellStart"/>
      <w:r w:rsidR="003E4814">
        <w:rPr>
          <w:color w:val="auto"/>
        </w:rPr>
        <w:t>рыбохозяйственный</w:t>
      </w:r>
      <w:proofErr w:type="spellEnd"/>
      <w:r w:rsidRPr="00DC2633">
        <w:rPr>
          <w:color w:val="auto"/>
        </w:rPr>
        <w:t xml:space="preserve">. </w:t>
      </w:r>
    </w:p>
    <w:p w:rsidR="002B345C" w:rsidRPr="00DC2633" w:rsidRDefault="002B345C" w:rsidP="003E4814">
      <w:pPr>
        <w:pStyle w:val="Default"/>
        <w:ind w:firstLine="567"/>
        <w:jc w:val="both"/>
        <w:rPr>
          <w:rFonts w:eastAsia="TimesNewRomanPSMT"/>
        </w:rPr>
      </w:pPr>
      <w:r w:rsidRPr="00DC2633">
        <w:rPr>
          <w:color w:val="auto"/>
        </w:rPr>
        <w:t xml:space="preserve">Для </w:t>
      </w:r>
      <w:r w:rsidRPr="00DC2633">
        <w:rPr>
          <w:i/>
          <w:color w:val="auto"/>
        </w:rPr>
        <w:t>питьевой воды централизованного водоснабжения</w:t>
      </w:r>
      <w:r w:rsidRPr="00DC2633">
        <w:rPr>
          <w:color w:val="auto"/>
        </w:rPr>
        <w:t xml:space="preserve"> используют только органолептический и санитарно-токсикологический признак вредности. </w:t>
      </w:r>
      <w:r w:rsidRPr="00DC2633">
        <w:rPr>
          <w:rFonts w:eastAsia="TimesNewRomanPSMT"/>
        </w:rPr>
        <w:t xml:space="preserve">Для </w:t>
      </w:r>
      <w:r w:rsidRPr="00DC2633">
        <w:rPr>
          <w:rFonts w:eastAsia="TimesNewRomanPSMT"/>
          <w:i/>
        </w:rPr>
        <w:t>хозяйственно-питьевого</w:t>
      </w:r>
      <w:r w:rsidRPr="00DC2633">
        <w:rPr>
          <w:rFonts w:eastAsia="TimesNewRomanPSMT"/>
        </w:rPr>
        <w:t xml:space="preserve"> и </w:t>
      </w:r>
      <w:r w:rsidRPr="00DC2633">
        <w:rPr>
          <w:rFonts w:eastAsia="TimesNewRomanPSMT"/>
          <w:i/>
        </w:rPr>
        <w:t>культурно-бытового водопользования</w:t>
      </w:r>
      <w:r w:rsidRPr="00DC2633">
        <w:rPr>
          <w:rFonts w:eastAsia="TimesNewRomanPSMT"/>
        </w:rPr>
        <w:t xml:space="preserve"> с учетом трех показателей вредности: органолептического, </w:t>
      </w:r>
      <w:proofErr w:type="spellStart"/>
      <w:r w:rsidRPr="00DC2633">
        <w:rPr>
          <w:rFonts w:eastAsia="TimesNewRomanPSMT"/>
        </w:rPr>
        <w:t>общесанитарного</w:t>
      </w:r>
      <w:proofErr w:type="spellEnd"/>
      <w:r w:rsidRPr="00DC2633">
        <w:rPr>
          <w:rFonts w:eastAsia="TimesNewRomanPSMT"/>
        </w:rPr>
        <w:t xml:space="preserve"> и санитарно-токсикологического.</w:t>
      </w:r>
    </w:p>
    <w:p w:rsidR="002B345C" w:rsidRPr="00DC2633" w:rsidRDefault="002B345C" w:rsidP="007E2C2F">
      <w:pPr>
        <w:pStyle w:val="Default"/>
        <w:ind w:firstLine="567"/>
        <w:jc w:val="both"/>
        <w:rPr>
          <w:color w:val="auto"/>
        </w:rPr>
      </w:pPr>
      <w:r w:rsidRPr="00DC2633">
        <w:rPr>
          <w:color w:val="auto"/>
        </w:rPr>
        <w:lastRenderedPageBreak/>
        <w:t xml:space="preserve">Загрязняющие вещества в воде в зависимости от их </w:t>
      </w:r>
      <w:proofErr w:type="spellStart"/>
      <w:r w:rsidRPr="00DC2633">
        <w:rPr>
          <w:color w:val="auto"/>
        </w:rPr>
        <w:t>токсикометрических</w:t>
      </w:r>
      <w:proofErr w:type="spellEnd"/>
      <w:r w:rsidRPr="00DC2633">
        <w:rPr>
          <w:color w:val="auto"/>
        </w:rPr>
        <w:t xml:space="preserve"> показателей делят на 4 класса (наиболее опасны вещества 1 класса), причем класс опасности вещества в воде может не совпадать с классом опасности вещества в воздухе: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C2633">
        <w:rPr>
          <w:rFonts w:ascii="Times New Roman" w:eastAsia="ArialMT" w:hAnsi="Times New Roman" w:cs="Times New Roman"/>
          <w:sz w:val="24"/>
          <w:szCs w:val="24"/>
        </w:rPr>
        <w:t xml:space="preserve">Для водотоков первой категории соответствие нормам проверяется в контрольном створе, расположенном на 1 км выше водозабора, а для непроточных – в радиусе 1 км.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C2633">
        <w:rPr>
          <w:rFonts w:ascii="Times New Roman" w:eastAsia="ArialMT" w:hAnsi="Times New Roman" w:cs="Times New Roman"/>
          <w:i/>
          <w:sz w:val="24"/>
          <w:szCs w:val="24"/>
        </w:rPr>
        <w:t>Контрольный створ</w:t>
      </w:r>
      <w:r w:rsidRPr="00DC2633">
        <w:rPr>
          <w:rFonts w:ascii="Times New Roman" w:eastAsia="ArialMT" w:hAnsi="Times New Roman" w:cs="Times New Roman"/>
          <w:sz w:val="24"/>
          <w:szCs w:val="24"/>
        </w:rPr>
        <w:t xml:space="preserve"> – поперечное сечение водного потока, в котором контролируется качество воды.</w:t>
      </w:r>
    </w:p>
    <w:p w:rsidR="002B345C" w:rsidRPr="00DC2633" w:rsidRDefault="002B345C" w:rsidP="007E2C2F">
      <w:pPr>
        <w:pStyle w:val="Default"/>
        <w:ind w:firstLine="567"/>
        <w:jc w:val="both"/>
        <w:rPr>
          <w:color w:val="auto"/>
        </w:rPr>
      </w:pPr>
      <w:r w:rsidRPr="00DC2633">
        <w:rPr>
          <w:color w:val="auto"/>
        </w:rPr>
        <w:t xml:space="preserve">Ближайший к месту выпуска сточных вод пункт производственного </w:t>
      </w:r>
      <w:proofErr w:type="gramStart"/>
      <w:r w:rsidRPr="00DC2633">
        <w:rPr>
          <w:color w:val="auto"/>
        </w:rPr>
        <w:t>контроля за</w:t>
      </w:r>
      <w:proofErr w:type="gramEnd"/>
      <w:r w:rsidRPr="00DC2633">
        <w:rPr>
          <w:color w:val="auto"/>
        </w:rPr>
        <w:t xml:space="preserve"> сосредоточенным сбросом устанавливается не далее 500 м по течению от места сброса сточных вод на водотоках и в радиусе 500 м от места сброса на акватории – на непроточных водоемах и водохранилищах. </w:t>
      </w:r>
    </w:p>
    <w:p w:rsidR="002B345C" w:rsidRPr="00DC2633" w:rsidRDefault="002B345C" w:rsidP="006453DA">
      <w:pPr>
        <w:pStyle w:val="Default"/>
        <w:ind w:firstLine="567"/>
        <w:jc w:val="both"/>
        <w:rPr>
          <w:color w:val="auto"/>
        </w:rPr>
      </w:pPr>
      <w:r w:rsidRPr="00DC2633">
        <w:rPr>
          <w:color w:val="auto"/>
        </w:rPr>
        <w:t xml:space="preserve">Для комплексной оценки качества поверхностных вод суши используется </w:t>
      </w:r>
      <w:r w:rsidRPr="006453DA">
        <w:rPr>
          <w:bCs/>
          <w:color w:val="auto"/>
        </w:rPr>
        <w:t>индекс загрязнения воды (ИЗВ).</w:t>
      </w:r>
      <w:r w:rsidR="006453DA">
        <w:rPr>
          <w:bCs/>
          <w:color w:val="auto"/>
        </w:rPr>
        <w:t xml:space="preserve"> </w:t>
      </w:r>
      <w:r w:rsidRPr="00DC2633">
        <w:rPr>
          <w:color w:val="auto"/>
        </w:rPr>
        <w:t xml:space="preserve">В зависимости от величины ИЗВ участки водных объектов подразделяют на классы. Индекс загрязнения воды используют для оценки изменения качества вод во времени, по течению, в зонах влияния крупных источников воздействия, но делать это целесообразно в границах одной биогеохимической провинции и для однотипных водных объектов. </w:t>
      </w:r>
    </w:p>
    <w:p w:rsidR="002B345C" w:rsidRPr="006453DA" w:rsidRDefault="002B345C" w:rsidP="007E2C2F">
      <w:pPr>
        <w:pStyle w:val="Default"/>
        <w:ind w:firstLine="567"/>
        <w:jc w:val="both"/>
      </w:pPr>
      <w:r w:rsidRPr="00DC2633">
        <w:t xml:space="preserve">Наиболее информативной комплексной оценкой является </w:t>
      </w:r>
      <w:r w:rsidRPr="006453DA">
        <w:rPr>
          <w:bCs/>
        </w:rPr>
        <w:t>удельный комбинаторный индекс загрязненности воды (УКИЗВ)</w:t>
      </w:r>
      <w:r w:rsidRPr="006453DA">
        <w:t xml:space="preserve">. </w:t>
      </w:r>
    </w:p>
    <w:p w:rsidR="002B345C" w:rsidRPr="006453DA" w:rsidRDefault="002B345C" w:rsidP="00645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УКИЗВ условно оценивает в виде безразмерного числа долю загрязняющего эффекта, вносимого в общую степень загрязненности воды. Он позволяет сравнить качество воды в разных водных объектах, в различных створах и пунктах наблюдения при условии различия программы наблюдений, оценить как временную, так и пространственную динамику качества воды – изменение его от года к году, от створа к створу, от пункта к пункту</w:t>
      </w:r>
      <w:r w:rsidR="006453DA">
        <w:rPr>
          <w:rFonts w:ascii="Times New Roman" w:hAnsi="Times New Roman" w:cs="Times New Roman"/>
          <w:sz w:val="24"/>
          <w:szCs w:val="24"/>
        </w:rPr>
        <w:t xml:space="preserve">. </w:t>
      </w:r>
      <w:r w:rsidRPr="006453DA">
        <w:rPr>
          <w:rFonts w:ascii="Times New Roman" w:hAnsi="Times New Roman" w:cs="Times New Roman"/>
          <w:sz w:val="24"/>
          <w:szCs w:val="24"/>
        </w:rPr>
        <w:t xml:space="preserve">Классификация качества воды, проведенная на основе значений УКИЗВ, позволяет разделять поверхностные воды на 5 классов в зависимости от степени их загрязненности. 3 и 4 классы для более детальной оценки качества воды разбиты, соответственно, на 2 и 4 разряда. </w:t>
      </w:r>
    </w:p>
    <w:p w:rsidR="002B345C" w:rsidRPr="00DC2633" w:rsidRDefault="002B345C" w:rsidP="007E2C2F">
      <w:pPr>
        <w:pStyle w:val="Default"/>
        <w:ind w:firstLine="567"/>
        <w:jc w:val="both"/>
        <w:rPr>
          <w:color w:val="auto"/>
        </w:rPr>
      </w:pPr>
      <w:r w:rsidRPr="00DC2633">
        <w:rPr>
          <w:color w:val="auto"/>
        </w:rPr>
        <w:t xml:space="preserve">Больший номер класса соответствует большей степени загрязненности воды комплексом загрязняющих веществ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pStyle w:val="Default"/>
        <w:ind w:firstLine="567"/>
        <w:jc w:val="both"/>
        <w:rPr>
          <w:b/>
        </w:rPr>
      </w:pPr>
      <w:r w:rsidRPr="00DC2633">
        <w:rPr>
          <w:b/>
          <w:iCs/>
        </w:rPr>
        <w:t xml:space="preserve">Контрольные вопросы: </w:t>
      </w:r>
    </w:p>
    <w:p w:rsidR="002B345C" w:rsidRPr="00DC2633" w:rsidRDefault="002B345C" w:rsidP="007E2C2F">
      <w:pPr>
        <w:pStyle w:val="Default"/>
        <w:ind w:firstLine="567"/>
        <w:jc w:val="both"/>
      </w:pPr>
      <w:r w:rsidRPr="00DC2633">
        <w:rPr>
          <w:iCs/>
        </w:rPr>
        <w:t xml:space="preserve">1. </w:t>
      </w:r>
      <w:r w:rsidR="006453DA">
        <w:rPr>
          <w:iCs/>
        </w:rPr>
        <w:t xml:space="preserve">Перечислите </w:t>
      </w:r>
      <w:r w:rsidRPr="00DC2633">
        <w:rPr>
          <w:iCs/>
        </w:rPr>
        <w:t>основные типы водопользования</w:t>
      </w:r>
      <w:r w:rsidR="006453DA">
        <w:rPr>
          <w:iCs/>
        </w:rPr>
        <w:t>.</w:t>
      </w:r>
      <w:r w:rsidRPr="00DC2633">
        <w:rPr>
          <w:iCs/>
        </w:rPr>
        <w:t xml:space="preserve"> </w:t>
      </w:r>
    </w:p>
    <w:p w:rsidR="002B345C" w:rsidRPr="00DC2633" w:rsidRDefault="002B345C" w:rsidP="007E2C2F">
      <w:pPr>
        <w:pStyle w:val="Default"/>
        <w:ind w:firstLine="567"/>
        <w:jc w:val="both"/>
      </w:pPr>
      <w:r w:rsidRPr="00DC2633">
        <w:rPr>
          <w:iCs/>
        </w:rPr>
        <w:t xml:space="preserve">2. </w:t>
      </w:r>
      <w:r w:rsidR="006453DA">
        <w:rPr>
          <w:iCs/>
        </w:rPr>
        <w:t xml:space="preserve">Объясните </w:t>
      </w:r>
      <w:r w:rsidRPr="00DC2633">
        <w:rPr>
          <w:iCs/>
        </w:rPr>
        <w:t>принцип раздельного нормирования</w:t>
      </w:r>
      <w:r w:rsidR="006453DA">
        <w:rPr>
          <w:iCs/>
        </w:rPr>
        <w:t xml:space="preserve"> и его </w:t>
      </w:r>
      <w:r w:rsidRPr="00DC2633">
        <w:rPr>
          <w:iCs/>
        </w:rPr>
        <w:t>использ</w:t>
      </w:r>
      <w:r w:rsidR="006453DA">
        <w:rPr>
          <w:iCs/>
        </w:rPr>
        <w:t xml:space="preserve">ование </w:t>
      </w:r>
      <w:r w:rsidRPr="00DC2633">
        <w:rPr>
          <w:iCs/>
        </w:rPr>
        <w:t>при оценке качества воды</w:t>
      </w:r>
      <w:r w:rsidR="006453DA">
        <w:rPr>
          <w:iCs/>
        </w:rPr>
        <w:t>.</w:t>
      </w:r>
      <w:r w:rsidRPr="00DC2633">
        <w:rPr>
          <w:iCs/>
        </w:rPr>
        <w:t xml:space="preserve"> </w:t>
      </w:r>
    </w:p>
    <w:p w:rsidR="002B345C" w:rsidRPr="00DC2633" w:rsidRDefault="002B345C" w:rsidP="007E2C2F">
      <w:pPr>
        <w:pStyle w:val="Default"/>
        <w:ind w:firstLine="567"/>
        <w:jc w:val="both"/>
      </w:pPr>
      <w:r w:rsidRPr="00DC2633">
        <w:rPr>
          <w:iCs/>
        </w:rPr>
        <w:t xml:space="preserve">3. </w:t>
      </w:r>
      <w:r w:rsidR="006453DA">
        <w:rPr>
          <w:iCs/>
        </w:rPr>
        <w:t xml:space="preserve">Покажите </w:t>
      </w:r>
      <w:r w:rsidRPr="00DC2633">
        <w:rPr>
          <w:iCs/>
        </w:rPr>
        <w:t xml:space="preserve">показатели (признаки) </w:t>
      </w:r>
      <w:proofErr w:type="gramStart"/>
      <w:r w:rsidRPr="00DC2633">
        <w:rPr>
          <w:iCs/>
        </w:rPr>
        <w:t>вредности</w:t>
      </w:r>
      <w:proofErr w:type="gramEnd"/>
      <w:r w:rsidRPr="00DC2633">
        <w:rPr>
          <w:iCs/>
        </w:rPr>
        <w:t xml:space="preserve"> использу</w:t>
      </w:r>
      <w:r w:rsidR="006453DA">
        <w:rPr>
          <w:iCs/>
        </w:rPr>
        <w:t>емые при нормировании качества воды.</w:t>
      </w:r>
    </w:p>
    <w:p w:rsidR="002B345C" w:rsidRPr="00DC2633" w:rsidRDefault="006453DA" w:rsidP="007E2C2F">
      <w:pPr>
        <w:pStyle w:val="Default"/>
        <w:ind w:firstLine="567"/>
        <w:jc w:val="both"/>
      </w:pPr>
      <w:r>
        <w:rPr>
          <w:iCs/>
        </w:rPr>
        <w:t>4</w:t>
      </w:r>
      <w:r w:rsidR="002B345C" w:rsidRPr="00DC2633">
        <w:rPr>
          <w:iCs/>
        </w:rPr>
        <w:t xml:space="preserve">. </w:t>
      </w:r>
      <w:r>
        <w:rPr>
          <w:iCs/>
        </w:rPr>
        <w:t xml:space="preserve">Объясните </w:t>
      </w:r>
      <w:r w:rsidR="002B345C" w:rsidRPr="00DC2633">
        <w:rPr>
          <w:iCs/>
        </w:rPr>
        <w:t>эффект суммации</w:t>
      </w:r>
      <w:r>
        <w:rPr>
          <w:iCs/>
        </w:rPr>
        <w:t xml:space="preserve">, покажите его </w:t>
      </w:r>
      <w:r w:rsidR="002B345C" w:rsidRPr="00DC2633">
        <w:rPr>
          <w:iCs/>
        </w:rPr>
        <w:t>использ</w:t>
      </w:r>
      <w:r>
        <w:rPr>
          <w:iCs/>
        </w:rPr>
        <w:t xml:space="preserve">ование </w:t>
      </w:r>
      <w:r w:rsidR="002B345C" w:rsidRPr="00DC2633">
        <w:rPr>
          <w:iCs/>
        </w:rPr>
        <w:t>при оценке качества воды</w:t>
      </w:r>
      <w:r>
        <w:rPr>
          <w:iCs/>
        </w:rPr>
        <w:t>.</w:t>
      </w:r>
      <w:r w:rsidR="002B345C" w:rsidRPr="00DC2633">
        <w:rPr>
          <w:iCs/>
        </w:rPr>
        <w:t xml:space="preserve"> </w:t>
      </w:r>
    </w:p>
    <w:p w:rsidR="002B345C" w:rsidRPr="00DC2633" w:rsidRDefault="006453DA" w:rsidP="007E2C2F">
      <w:pPr>
        <w:pStyle w:val="Default"/>
        <w:ind w:firstLine="567"/>
        <w:jc w:val="both"/>
      </w:pPr>
      <w:r>
        <w:rPr>
          <w:iCs/>
        </w:rPr>
        <w:t>5</w:t>
      </w:r>
      <w:r w:rsidR="002B345C" w:rsidRPr="00DC2633">
        <w:rPr>
          <w:iCs/>
        </w:rPr>
        <w:t xml:space="preserve">. </w:t>
      </w:r>
      <w:r>
        <w:rPr>
          <w:iCs/>
        </w:rPr>
        <w:t xml:space="preserve">Покажите </w:t>
      </w:r>
      <w:r w:rsidR="002B345C" w:rsidRPr="00DC2633">
        <w:rPr>
          <w:iCs/>
        </w:rPr>
        <w:t>ИЗВ</w:t>
      </w:r>
      <w:r>
        <w:rPr>
          <w:iCs/>
        </w:rPr>
        <w:t xml:space="preserve"> и </w:t>
      </w:r>
      <w:r w:rsidR="002B345C" w:rsidRPr="00DC2633">
        <w:rPr>
          <w:iCs/>
        </w:rPr>
        <w:t>УКИЗВ</w:t>
      </w:r>
      <w:r>
        <w:rPr>
          <w:iCs/>
        </w:rPr>
        <w:t xml:space="preserve"> и объясните их роль в оценке качества воды. </w:t>
      </w:r>
    </w:p>
    <w:p w:rsidR="006453DA" w:rsidRDefault="006453DA" w:rsidP="007E2C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2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8. Водопотребление, водоснабжение и водоотведение предприятий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03E6" w:rsidRPr="006903E6" w:rsidRDefault="006903E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3E6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4B1F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1FD8" w:rsidRPr="004B1FD8">
        <w:rPr>
          <w:rFonts w:ascii="Times New Roman" w:hAnsi="Times New Roman" w:cs="Times New Roman"/>
          <w:sz w:val="24"/>
          <w:szCs w:val="24"/>
          <w:lang w:val="kk-KZ"/>
        </w:rPr>
        <w:t>изучить системы водоснабжения и водоотведения предприятий</w:t>
      </w:r>
    </w:p>
    <w:p w:rsidR="006903E6" w:rsidRDefault="006903E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03E6" w:rsidRPr="006903E6" w:rsidRDefault="006903E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3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лекции: </w:t>
      </w:r>
    </w:p>
    <w:p w:rsidR="002B345C" w:rsidRPr="006903E6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03E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903E6" w:rsidRPr="006903E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903E6">
        <w:rPr>
          <w:rFonts w:ascii="Times New Roman" w:hAnsi="Times New Roman" w:cs="Times New Roman"/>
          <w:sz w:val="24"/>
          <w:szCs w:val="24"/>
          <w:lang w:val="kk-KZ"/>
        </w:rPr>
        <w:t xml:space="preserve"> Водопотребление </w:t>
      </w:r>
      <w:r w:rsidR="00AC4EFB">
        <w:rPr>
          <w:rFonts w:ascii="Times New Roman" w:hAnsi="Times New Roman" w:cs="Times New Roman"/>
          <w:sz w:val="24"/>
          <w:szCs w:val="24"/>
          <w:lang w:val="kk-KZ"/>
        </w:rPr>
        <w:t>и водоснабжение</w:t>
      </w:r>
    </w:p>
    <w:p w:rsidR="00AC4EFB" w:rsidRPr="00AC4EFB" w:rsidRDefault="00AC4EFB" w:rsidP="00AC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4EFB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C4EFB">
        <w:rPr>
          <w:rFonts w:ascii="Times New Roman" w:hAnsi="Times New Roman" w:cs="Times New Roman"/>
          <w:sz w:val="24"/>
          <w:szCs w:val="24"/>
          <w:lang w:val="kk-KZ"/>
        </w:rPr>
        <w:t xml:space="preserve"> Характеристика сточных вод </w:t>
      </w:r>
    </w:p>
    <w:p w:rsidR="004B1FD8" w:rsidRPr="004B1FD8" w:rsidRDefault="004B1FD8" w:rsidP="004B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1FD8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4B1FD8">
        <w:rPr>
          <w:rFonts w:ascii="Times New Roman" w:eastAsia="TimesNewRomanPSMT" w:hAnsi="Times New Roman" w:cs="Times New Roman"/>
          <w:sz w:val="24"/>
          <w:szCs w:val="24"/>
        </w:rPr>
        <w:t xml:space="preserve"> Водоотведение </w:t>
      </w:r>
    </w:p>
    <w:p w:rsidR="004B1FD8" w:rsidRPr="004B1FD8" w:rsidRDefault="004B1FD8" w:rsidP="004B1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4B1FD8">
        <w:rPr>
          <w:rFonts w:ascii="Times New Roman" w:eastAsia="TimesNewRomanPS-BoldMT" w:hAnsi="Times New Roman" w:cs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  <w:r w:rsidRPr="004B1FD8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Системы водоснабжения и водоотведения</w:t>
      </w:r>
    </w:p>
    <w:p w:rsidR="006903E6" w:rsidRDefault="006903E6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>Основными категориями потребителей вода расходуется: на хозяйственно-питьевые нужды населения; в сельском хозяйстве; для промышленности. Кроме того, вода используется для целей гидроэнергетики, здравоохранения, транспорта, рекреации, лесного хозяйства, пожарной безопасности и иных целей.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Определение количества воды, необходимой потребителю, осуществляется по удельным нормам водопотребления. </w:t>
      </w:r>
      <w:r w:rsidRPr="00AC4EFB">
        <w:rPr>
          <w:rFonts w:ascii="Times New Roman" w:eastAsia="TimesNewRomanPS-BoldMT" w:hAnsi="Times New Roman" w:cs="Times New Roman"/>
          <w:bCs/>
          <w:i/>
          <w:sz w:val="24"/>
          <w:szCs w:val="24"/>
        </w:rPr>
        <w:t>Нормой водопотребления</w:t>
      </w:r>
      <w:r w:rsidRPr="00DC263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считается целесообразное количество воды, необходимое для производственного процесса, установленное (или рекомендуемое) на основании передового опыта или научно-обоснованного расчета, т.е. </w:t>
      </w:r>
      <w:r w:rsidRPr="00DC2633">
        <w:rPr>
          <w:rFonts w:ascii="Times New Roman" w:hAnsi="Times New Roman" w:cs="Times New Roman"/>
          <w:iCs/>
          <w:sz w:val="24"/>
          <w:szCs w:val="24"/>
        </w:rPr>
        <w:t>количество воды, которое необходимо затратить для переработки единицы сырья или для получения единицы готовой продукции.</w:t>
      </w:r>
    </w:p>
    <w:p w:rsidR="002B345C" w:rsidRPr="00DC2633" w:rsidRDefault="002B345C" w:rsidP="00AC4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При разработке систем </w:t>
      </w:r>
      <w:proofErr w:type="spellStart"/>
      <w:r w:rsidRPr="00DC2633">
        <w:rPr>
          <w:rFonts w:ascii="Times New Roman" w:eastAsia="TimesNewRomanPSMT" w:hAnsi="Times New Roman" w:cs="Times New Roman"/>
          <w:sz w:val="24"/>
          <w:szCs w:val="24"/>
        </w:rPr>
        <w:t>водообеспечения</w:t>
      </w:r>
      <w:proofErr w:type="spellEnd"/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для определения этой величины необходимо пользоваться нормативными требованиями к потребляемой воде. Эти требования разрабатываются конкретно для каждого производства, а для некоторых предприятий и производств </w:t>
      </w:r>
      <w:r w:rsidR="00AC4EFB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для каждой операции отдельно на основе отработанных аналогичных регламентов производства. Эти нормы закладываются, как правило, с запасом и называются </w:t>
      </w:r>
      <w:r w:rsidRPr="00DC2633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укрупненными нормами водопотребления.</w:t>
      </w:r>
      <w:r w:rsidRPr="00DC2633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Комплекс сооружений, осуществляющих водоснабжение, т.е. получение воды из природных источников, ее очистку, транспортирование и подачу потребителю, называется системой </w:t>
      </w:r>
      <w:r w:rsidRPr="00DC2633">
        <w:rPr>
          <w:rFonts w:ascii="Times New Roman" w:hAnsi="Times New Roman" w:cs="Times New Roman"/>
          <w:i/>
          <w:sz w:val="24"/>
          <w:szCs w:val="24"/>
        </w:rPr>
        <w:t>водоснабжения</w:t>
      </w:r>
      <w:r w:rsidRPr="00DC263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C2633">
        <w:rPr>
          <w:rFonts w:ascii="Times New Roman" w:hAnsi="Times New Roman" w:cs="Times New Roman"/>
          <w:i/>
          <w:sz w:val="24"/>
          <w:szCs w:val="24"/>
        </w:rPr>
        <w:t xml:space="preserve">водоотводом </w:t>
      </w:r>
      <w:proofErr w:type="gramStart"/>
      <w:r w:rsidRPr="00DC263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 w:rsidRPr="00DC2633">
        <w:rPr>
          <w:rFonts w:ascii="Times New Roman" w:hAnsi="Times New Roman" w:cs="Times New Roman"/>
          <w:i/>
          <w:sz w:val="24"/>
          <w:szCs w:val="24"/>
        </w:rPr>
        <w:t>водообеспечением</w:t>
      </w:r>
      <w:proofErr w:type="spellEnd"/>
      <w:r w:rsidRPr="00DC2633">
        <w:rPr>
          <w:rFonts w:ascii="Times New Roman" w:hAnsi="Times New Roman" w:cs="Times New Roman"/>
          <w:i/>
          <w:sz w:val="24"/>
          <w:szCs w:val="24"/>
        </w:rPr>
        <w:t>)</w:t>
      </w:r>
      <w:r w:rsidRPr="00DC2633">
        <w:rPr>
          <w:rFonts w:ascii="Times New Roman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По характеру использования воды системы производственного водоснабжения подразделяются на 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прямоточные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оборотные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, с 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последовательным (повторным) использованием</w:t>
      </w:r>
      <w:r w:rsidR="00AC4EFB">
        <w:rPr>
          <w:rFonts w:ascii="Times New Roman" w:eastAsia="TimesNewRomanPSMT" w:hAnsi="Times New Roman" w:cs="Times New Roman"/>
          <w:sz w:val="24"/>
          <w:szCs w:val="24"/>
        </w:rPr>
        <w:t xml:space="preserve"> воды, </w:t>
      </w:r>
      <w:proofErr w:type="gramStart"/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комбинированными</w:t>
      </w:r>
      <w:proofErr w:type="gramEnd"/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 xml:space="preserve"> (смешанными)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Сточная вода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– это вода, бывшая в бытовом, сельскохозяйственном или производственном употреблении, а также прошедшая через какую-либо территорию, когда загрязнения изменяют ее первоначальный химический состав или физические свойства.</w:t>
      </w:r>
    </w:p>
    <w:p w:rsidR="002B345C" w:rsidRPr="00DC2633" w:rsidRDefault="002B345C" w:rsidP="00AC4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>Сточные воды, отводимые с террито</w:t>
      </w:r>
      <w:r w:rsidR="00AC4EFB">
        <w:rPr>
          <w:rFonts w:ascii="Times New Roman" w:eastAsia="TimesNewRomanPSMT" w:hAnsi="Times New Roman" w:cs="Times New Roman"/>
          <w:sz w:val="24"/>
          <w:szCs w:val="24"/>
        </w:rPr>
        <w:t xml:space="preserve">рии промышленных предприятий, в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зависимости от условий образования делятся </w:t>
      </w:r>
      <w:proofErr w:type="gramStart"/>
      <w:r w:rsidRPr="00DC2633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="00AC4EF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>производственные (промышленные)</w:t>
      </w:r>
      <w:r w:rsidR="00AC4EF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>бытовые (хозяйст</w:t>
      </w:r>
      <w:r w:rsidR="00AC4EFB">
        <w:rPr>
          <w:rFonts w:ascii="Times New Roman" w:eastAsia="TimesNewRomanPSMT" w:hAnsi="Times New Roman" w:cs="Times New Roman"/>
          <w:sz w:val="24"/>
          <w:szCs w:val="24"/>
        </w:rPr>
        <w:t xml:space="preserve">венно-фекальные),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>атмосферные (ливневые)</w:t>
      </w:r>
      <w:r w:rsidR="00AC4EFB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2B345C" w:rsidRPr="00DC2633" w:rsidRDefault="002B345C" w:rsidP="00AC4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Производственные сточные воды делятся на две основные категории: 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загрязненные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незагрязненные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(условно чистые).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>В технологических процессах образуются следующие основные виды сточных вод</w:t>
      </w:r>
      <w:r w:rsidR="00AC4EFB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C4EFB">
        <w:rPr>
          <w:rFonts w:ascii="Times New Roman" w:eastAsia="TimesNewRomanPSMT" w:hAnsi="Times New Roman" w:cs="Times New Roman"/>
          <w:i/>
          <w:sz w:val="24"/>
          <w:szCs w:val="24"/>
        </w:rPr>
        <w:t>р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еакционные воды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AC4EFB">
        <w:rPr>
          <w:rFonts w:ascii="Times New Roman" w:eastAsia="TimesNewRomanPSMT" w:hAnsi="Times New Roman" w:cs="Times New Roman"/>
          <w:i/>
          <w:sz w:val="24"/>
          <w:szCs w:val="24"/>
        </w:rPr>
        <w:t>п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ромывные воды</w:t>
      </w:r>
      <w:r w:rsidR="00AC4EF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AC4EFB">
        <w:rPr>
          <w:rFonts w:ascii="Times New Roman" w:eastAsia="TimesNewRomanPSMT" w:hAnsi="Times New Roman" w:cs="Times New Roman"/>
          <w:i/>
          <w:sz w:val="24"/>
          <w:szCs w:val="24"/>
        </w:rPr>
        <w:t>м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аточные водные растворы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AC4EFB">
        <w:rPr>
          <w:rFonts w:ascii="Times New Roman" w:eastAsia="TimesNewRomanPSMT" w:hAnsi="Times New Roman" w:cs="Times New Roman"/>
          <w:i/>
          <w:sz w:val="24"/>
          <w:szCs w:val="24"/>
        </w:rPr>
        <w:t>в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одные экстракты и абсорбционные жидкости</w:t>
      </w:r>
      <w:r w:rsidR="004B1FD8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4B1FD8">
        <w:rPr>
          <w:rFonts w:ascii="Times New Roman" w:eastAsia="TimesNewRomanPSMT" w:hAnsi="Times New Roman" w:cs="Times New Roman"/>
          <w:i/>
          <w:sz w:val="24"/>
          <w:szCs w:val="24"/>
        </w:rPr>
        <w:t>о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хлаждающие воды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>Отведение производственных сточных вод по общей или отдельным сетям, а также смешение этих вод с бытовыми сточными водами во многом зависит от того, будет ли в дальнейшем принята их совместная или раздельная очистка. Условия отведения сточных вод определяются также характером загрязняющих веществ.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Нормой водоотведения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является установленное среднее количество сточных вод, отводимое от производства в водоем, при целесообразной норме водопотребления. Укрупненная норма водоотведения включает количество выпускаемых в водоем сточных вод – очищенных производственных и бытовых; производственных, не требующих очистки, фильтрационных из прудов-осветлителей, </w:t>
      </w:r>
      <w:proofErr w:type="spellStart"/>
      <w:r w:rsidRPr="00DC2633">
        <w:rPr>
          <w:rFonts w:ascii="Times New Roman" w:eastAsia="TimesNewRomanPSMT" w:hAnsi="Times New Roman" w:cs="Times New Roman"/>
          <w:sz w:val="24"/>
          <w:szCs w:val="24"/>
        </w:rPr>
        <w:t>хвостохранилищ</w:t>
      </w:r>
      <w:proofErr w:type="spellEnd"/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DC2633">
        <w:rPr>
          <w:rFonts w:ascii="Times New Roman" w:eastAsia="TimesNewRomanPSMT" w:hAnsi="Times New Roman" w:cs="Times New Roman"/>
          <w:sz w:val="24"/>
          <w:szCs w:val="24"/>
        </w:rPr>
        <w:t>шламонакопителей</w:t>
      </w:r>
      <w:proofErr w:type="spellEnd"/>
      <w:r w:rsidRPr="00DC263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Системы водоснабжения представляют собой комплекс сооружений, предназначенных для снабжения потребителей водой. </w:t>
      </w:r>
      <w:proofErr w:type="gramStart"/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В зависимости от вида объекта системы подразделяются на городские, поселковые и промышленные и могут обеспечивать водой как один объект, так и группу однородных (локальные) и разнородных объектов (районная или групповая система водоснабжения). </w:t>
      </w:r>
      <w:proofErr w:type="gramEnd"/>
    </w:p>
    <w:p w:rsidR="002B345C" w:rsidRPr="00DC2633" w:rsidRDefault="002B345C" w:rsidP="004B1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Водоотводящие системы (схемы канализации) представляют собой комплекс инженерных сооружений для приема, транспортирования, очистки сточных вод и выпуска их в водоемы или для последующего использования в каких-либо целях.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В зависимости от условий поступления сточных вод в канализационную сеть и транспортирования по ней вод различных категорий принимают общесплавную, раздельную и комбинированную системы канализации. </w:t>
      </w:r>
    </w:p>
    <w:p w:rsidR="002B345C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33">
        <w:rPr>
          <w:rFonts w:ascii="Times New Roman" w:hAnsi="Times New Roman" w:cs="Times New Roman"/>
          <w:b/>
          <w:sz w:val="24"/>
          <w:szCs w:val="24"/>
        </w:rPr>
        <w:t>Лекция 9. Механические, физико-химические методы очистки сточных вод</w:t>
      </w:r>
    </w:p>
    <w:p w:rsidR="004B1FD8" w:rsidRPr="004B1FD8" w:rsidRDefault="004B1FD8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1FD8" w:rsidRPr="00054C7A" w:rsidRDefault="004B1FD8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54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C7A">
        <w:rPr>
          <w:rFonts w:ascii="Times New Roman" w:hAnsi="Times New Roman" w:cs="Times New Roman"/>
          <w:bCs/>
          <w:sz w:val="24"/>
          <w:szCs w:val="24"/>
        </w:rPr>
        <w:t>классифицировать методы очистки сточных вод и изучить м</w:t>
      </w:r>
      <w:r w:rsidR="00054C7A" w:rsidRPr="00054C7A">
        <w:rPr>
          <w:rFonts w:ascii="Times New Roman" w:hAnsi="Times New Roman" w:cs="Times New Roman"/>
          <w:sz w:val="24"/>
          <w:szCs w:val="24"/>
        </w:rPr>
        <w:t xml:space="preserve">еханические, физико-химические методы очистки </w:t>
      </w:r>
    </w:p>
    <w:p w:rsidR="004B1FD8" w:rsidRPr="004B1FD8" w:rsidRDefault="004B1FD8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1FD8" w:rsidRDefault="004B1FD8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лекции: </w:t>
      </w:r>
    </w:p>
    <w:p w:rsidR="002B345C" w:rsidRPr="004B1FD8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FD8">
        <w:rPr>
          <w:rFonts w:ascii="Times New Roman" w:hAnsi="Times New Roman" w:cs="Times New Roman"/>
          <w:bCs/>
          <w:sz w:val="24"/>
          <w:szCs w:val="24"/>
        </w:rPr>
        <w:t>1</w:t>
      </w:r>
      <w:r w:rsidR="004B1FD8">
        <w:rPr>
          <w:rFonts w:ascii="Times New Roman" w:hAnsi="Times New Roman" w:cs="Times New Roman"/>
          <w:bCs/>
          <w:sz w:val="24"/>
          <w:szCs w:val="24"/>
        </w:rPr>
        <w:t>.</w:t>
      </w:r>
      <w:r w:rsidRPr="004B1FD8">
        <w:rPr>
          <w:rFonts w:ascii="Times New Roman" w:hAnsi="Times New Roman" w:cs="Times New Roman"/>
          <w:bCs/>
          <w:sz w:val="24"/>
          <w:szCs w:val="24"/>
        </w:rPr>
        <w:t xml:space="preserve"> Методы очистки сточных вод</w:t>
      </w:r>
    </w:p>
    <w:p w:rsidR="002B345C" w:rsidRPr="004B1FD8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FD8">
        <w:rPr>
          <w:rFonts w:ascii="Times New Roman" w:hAnsi="Times New Roman" w:cs="Times New Roman"/>
          <w:bCs/>
          <w:sz w:val="24"/>
          <w:szCs w:val="24"/>
        </w:rPr>
        <w:t>2</w:t>
      </w:r>
      <w:r w:rsidR="004B1FD8">
        <w:rPr>
          <w:rFonts w:ascii="Times New Roman" w:hAnsi="Times New Roman" w:cs="Times New Roman"/>
          <w:bCs/>
          <w:sz w:val="24"/>
          <w:szCs w:val="24"/>
        </w:rPr>
        <w:t>.</w:t>
      </w:r>
      <w:r w:rsidRPr="004B1FD8">
        <w:rPr>
          <w:rFonts w:ascii="Times New Roman" w:hAnsi="Times New Roman" w:cs="Times New Roman"/>
          <w:bCs/>
          <w:sz w:val="24"/>
          <w:szCs w:val="24"/>
        </w:rPr>
        <w:t xml:space="preserve"> Механические методы очистки сточных вод</w:t>
      </w:r>
    </w:p>
    <w:p w:rsidR="002B345C" w:rsidRPr="004B1FD8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FD8">
        <w:rPr>
          <w:rFonts w:ascii="Times New Roman" w:hAnsi="Times New Roman" w:cs="Times New Roman"/>
          <w:sz w:val="24"/>
          <w:szCs w:val="24"/>
        </w:rPr>
        <w:t>3</w:t>
      </w:r>
      <w:r w:rsidR="004B1FD8">
        <w:rPr>
          <w:rFonts w:ascii="Times New Roman" w:hAnsi="Times New Roman" w:cs="Times New Roman"/>
          <w:sz w:val="24"/>
          <w:szCs w:val="24"/>
        </w:rPr>
        <w:t>.</w:t>
      </w:r>
      <w:r w:rsidRPr="004B1FD8">
        <w:rPr>
          <w:rFonts w:ascii="Times New Roman" w:hAnsi="Times New Roman" w:cs="Times New Roman"/>
          <w:sz w:val="24"/>
          <w:szCs w:val="24"/>
        </w:rPr>
        <w:t xml:space="preserve"> Физико-химические методы очистки сточных вод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Все методы очистки сточных вод могут быть разделены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hAnsi="Times New Roman" w:cs="Times New Roman"/>
          <w:b/>
          <w:i/>
          <w:sz w:val="24"/>
          <w:szCs w:val="24"/>
        </w:rPr>
        <w:t>деструктивные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и </w:t>
      </w:r>
      <w:r w:rsidRPr="00DC2633">
        <w:rPr>
          <w:rFonts w:ascii="Times New Roman" w:hAnsi="Times New Roman" w:cs="Times New Roman"/>
          <w:b/>
          <w:i/>
          <w:sz w:val="24"/>
          <w:szCs w:val="24"/>
        </w:rPr>
        <w:t>регенеративные</w:t>
      </w:r>
      <w:r w:rsidRPr="00DC2633">
        <w:rPr>
          <w:rFonts w:ascii="Times New Roman" w:hAnsi="Times New Roman" w:cs="Times New Roman"/>
          <w:sz w:val="24"/>
          <w:szCs w:val="24"/>
        </w:rPr>
        <w:t>.</w:t>
      </w:r>
      <w:r w:rsidR="004B1FD8">
        <w:rPr>
          <w:rFonts w:ascii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DC2633">
        <w:rPr>
          <w:rFonts w:ascii="Times New Roman" w:hAnsi="Times New Roman" w:cs="Times New Roman"/>
          <w:i/>
          <w:sz w:val="24"/>
          <w:szCs w:val="24"/>
        </w:rPr>
        <w:t>деструктивными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понимают такие методы, при которых загрязняющие воду вещества подвергаются разрушению. </w:t>
      </w:r>
      <w:r w:rsidRPr="00DC2633">
        <w:rPr>
          <w:rFonts w:ascii="Times New Roman" w:hAnsi="Times New Roman" w:cs="Times New Roman"/>
          <w:i/>
          <w:sz w:val="24"/>
          <w:szCs w:val="24"/>
        </w:rPr>
        <w:t>Регенеративные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методы решают две задачи: очистку сточных вод и утилизацию ценных веществ.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Методы очистки сточных вод можно подразделить также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гидромеханические, химические, физико-химические, термические, электрохимические, биохимические.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Во всех случаях очистки стоков первой стадией являются </w:t>
      </w:r>
      <w:r w:rsidRPr="00DC2633">
        <w:rPr>
          <w:rFonts w:ascii="Times New Roman" w:hAnsi="Times New Roman" w:cs="Times New Roman"/>
          <w:i/>
          <w:sz w:val="24"/>
          <w:szCs w:val="24"/>
        </w:rPr>
        <w:t>механические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методы, предназначенные для удаления взвесей и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дисперсноколлоидных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частиц. К ним относятся: процеживание на решетках и ситах; отстаивание в песколовках, отстойниках и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нефтеловушках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>; осветление в осветлителях со слоем взвешенного осадка и контактных; центрифугирование в гидроциклонах; фильтрование через фильтрующие перегородки или зернистые материалы.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Значительно более сложные методы приходится применять для очистки воды от коллоидных и тем более растворенных частиц. Выбор метода зависит от того, в каком состоянии находится вещество – коллоидном, молекулярном или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диссоциированном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на ионы.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Для удаления коллоидных частиц используют </w:t>
      </w:r>
      <w:r w:rsidRPr="00DC2633">
        <w:rPr>
          <w:rFonts w:ascii="Times New Roman" w:hAnsi="Times New Roman" w:cs="Times New Roman"/>
          <w:i/>
          <w:sz w:val="24"/>
          <w:szCs w:val="24"/>
        </w:rPr>
        <w:t>физико-химические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методы – флотацию, коагуляцию и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флокуляцию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, нарушающих кинетическую устойчивость этих частиц. Физико-химические методы применяются также для удаления растворенных примесей. Для веществ, находящихся в молекулярном состоянии, успешно используются различные сорбенты, десорбция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аэрированием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, экстракция, дистилляция, мембранные методы. Для извлечения веществ,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диссоциированных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на ионы, пригодны ионный обмен, обратный осмос, магнитная обработка воды.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i/>
          <w:sz w:val="24"/>
          <w:szCs w:val="24"/>
        </w:rPr>
        <w:t>Химические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методы очистки являются деструктивными. К ним можно отнести использование реакций химического взаимодействия при объединении различных стоков (чаще всего в целях нейтрализации кислых и щелочных сточных вод, а в некоторых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с целью удаления содержащихся в стоках компонентов в виде малорастворимых соединений), окислительно-восстановительные процессы (хлорирование, озонирование, окисление кислородом воздуха и др.).</w:t>
      </w:r>
    </w:p>
    <w:p w:rsidR="002B345C" w:rsidRPr="00DC2633" w:rsidRDefault="008C32D0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</w:t>
      </w:r>
      <w:r w:rsidR="002B345C" w:rsidRPr="00DC2633">
        <w:rPr>
          <w:rFonts w:ascii="Times New Roman" w:hAnsi="Times New Roman" w:cs="Times New Roman"/>
          <w:i/>
          <w:sz w:val="24"/>
          <w:szCs w:val="24"/>
        </w:rPr>
        <w:t>лектрохимические</w:t>
      </w:r>
      <w:r w:rsidR="002B345C" w:rsidRPr="00DC2633">
        <w:rPr>
          <w:rFonts w:ascii="Times New Roman" w:hAnsi="Times New Roman" w:cs="Times New Roman"/>
          <w:sz w:val="24"/>
          <w:szCs w:val="24"/>
        </w:rPr>
        <w:t xml:space="preserve"> методы – анодное окисление и катодное восстановление, электрокоагуляция, </w:t>
      </w:r>
      <w:proofErr w:type="spellStart"/>
      <w:r w:rsidR="002B345C" w:rsidRPr="00DC2633">
        <w:rPr>
          <w:rFonts w:ascii="Times New Roman" w:hAnsi="Times New Roman" w:cs="Times New Roman"/>
          <w:sz w:val="24"/>
          <w:szCs w:val="24"/>
        </w:rPr>
        <w:t>электрофлотация</w:t>
      </w:r>
      <w:proofErr w:type="spellEnd"/>
      <w:r w:rsidR="002B345C" w:rsidRPr="00DC2633">
        <w:rPr>
          <w:rFonts w:ascii="Times New Roman" w:hAnsi="Times New Roman" w:cs="Times New Roman"/>
          <w:sz w:val="24"/>
          <w:szCs w:val="24"/>
        </w:rPr>
        <w:t xml:space="preserve">, электродиализ. Все эти процессы протекают на электродах при пропускании через сточную воду постоянного электрического тока. Они позволяют извлекать из сточных вод ценные продукты при относительно простой автоматизированной технологической схеме очистки.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Если в сточных водах имеются весьма вредные вещества, применяют </w:t>
      </w:r>
      <w:r w:rsidRPr="00DC2633">
        <w:rPr>
          <w:rFonts w:ascii="Times New Roman" w:hAnsi="Times New Roman" w:cs="Times New Roman"/>
          <w:i/>
          <w:sz w:val="24"/>
          <w:szCs w:val="24"/>
        </w:rPr>
        <w:t>термические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методы, позволяющие уничтожить эти примеси, например, при сжигании. Такой процесс применим для обезвреживания органических примесей сточных вод. Для очистки минерализованных сточных вод из термических методов можно использовать выпаривание, адиабатное испарение, вымораживание и др.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i/>
          <w:sz w:val="24"/>
          <w:szCs w:val="24"/>
        </w:rPr>
        <w:t>Биохимические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методы основаны на жизнедеятельности микроорганизмов, которые способствуют окислению или восстановлению органических веществ, находящихся в сточных водах в виде тонких суспензий, коллоидов или в растворенном состоянии и являющихся для микроорганизмов источником питания и дыхания, в результате чего и происходит удаление указанных загрязнений. Биохимическая очистка может осуществляться в естественных и искусственных, в аэробных и анаэробных условиях, применяется для глубокой очистки сточных вод.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На практике приходится обычно применять комбинацию указанных методов.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sz w:val="24"/>
          <w:szCs w:val="24"/>
        </w:rPr>
        <w:t>9.2 Механические методы очистки сточных вод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lastRenderedPageBreak/>
        <w:t xml:space="preserve">Гидромеханические методы очистки применяются для выделения из сточной воды нерастворимых минеральных и органических примесей. Назначение механической очистки заключается в подготовке производственных сточных вод к биологическим, физико-химическим или другим методам более глубокой очистки.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Механиче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очистка на современных очистных станциях состоит из процеживания через </w:t>
      </w:r>
      <w:r w:rsidRPr="00DC2633">
        <w:rPr>
          <w:rFonts w:ascii="Times New Roman" w:hAnsi="Times New Roman" w:cs="Times New Roman"/>
          <w:i/>
          <w:sz w:val="24"/>
          <w:szCs w:val="24"/>
        </w:rPr>
        <w:t>решетки</w:t>
      </w:r>
      <w:r w:rsidRPr="00DC2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633">
        <w:rPr>
          <w:rFonts w:ascii="Times New Roman" w:hAnsi="Times New Roman" w:cs="Times New Roman"/>
          <w:i/>
          <w:sz w:val="24"/>
          <w:szCs w:val="24"/>
        </w:rPr>
        <w:t>пескоулавливания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, </w:t>
      </w:r>
      <w:r w:rsidRPr="00DC2633">
        <w:rPr>
          <w:rFonts w:ascii="Times New Roman" w:hAnsi="Times New Roman" w:cs="Times New Roman"/>
          <w:i/>
          <w:sz w:val="24"/>
          <w:szCs w:val="24"/>
        </w:rPr>
        <w:t>отстаивания</w:t>
      </w:r>
      <w:r w:rsidRPr="00DC2633">
        <w:rPr>
          <w:rFonts w:ascii="Times New Roman" w:hAnsi="Times New Roman" w:cs="Times New Roman"/>
          <w:sz w:val="24"/>
          <w:szCs w:val="24"/>
        </w:rPr>
        <w:t xml:space="preserve"> и </w:t>
      </w:r>
      <w:r w:rsidRPr="00DC2633">
        <w:rPr>
          <w:rFonts w:ascii="Times New Roman" w:hAnsi="Times New Roman" w:cs="Times New Roman"/>
          <w:i/>
          <w:sz w:val="24"/>
          <w:szCs w:val="24"/>
        </w:rPr>
        <w:t>фильтрования</w:t>
      </w:r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Как правило, механическая очистка является предварительным, реже – окончательным этапом для очистки производственных сточных вод. Она обеспечивает выделение взвешенных веществ из этих вод до 90…95 % и снижение органических загрязнений (по показателю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БП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>пoлн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20…25%.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33">
        <w:rPr>
          <w:rFonts w:ascii="Times New Roman" w:hAnsi="Times New Roman" w:cs="Times New Roman"/>
          <w:sz w:val="24"/>
          <w:szCs w:val="24"/>
        </w:rPr>
        <w:t xml:space="preserve">К физико-химическим методам очистки относятся коагуляция,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флокуляция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, сорбция, флотация, экстракция, ионный обмен,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гиперфильтрация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, диализ,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эвапорация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, выпаривание, испарение, кристаллизация, магнитная обработка, а также методы, связанные с наложением электрического поля – электрокоагуляция,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электрофлотация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Они применяются как самостоятельно, так и в сочетании с механическими, химическими и биологическими методами.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 xml:space="preserve">Физико-химические методы используют для удаления из сточных вод тонкодисперсных взвешенных и коллоидных частиц (коагуляция,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флокуляция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, флотация), растворимых газов (десорбция), минеральных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диссоциированных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в воде примесей (ионный обмен, обратный осмос, выпаривание, кристаллизация), органических растворенных веществ (адсорбция, ректификация, экстракция, ультрафильтрация,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эвапорация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Применение физико-химических методов позволяет достичь глубокой и стабильной степени очистки, рекуперировать различные вещества, удалить из сточных вод токсичные,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биохимически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неокисляемые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органические загрязнения.</w:t>
      </w:r>
    </w:p>
    <w:p w:rsidR="002B345C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26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10. Электрохимические, химические, термические и </w:t>
      </w:r>
      <w:r w:rsidRPr="00DC2633">
        <w:rPr>
          <w:rFonts w:ascii="Times New Roman" w:hAnsi="Times New Roman" w:cs="Times New Roman"/>
          <w:b/>
          <w:sz w:val="24"/>
          <w:szCs w:val="24"/>
        </w:rPr>
        <w:t>б</w:t>
      </w:r>
      <w:r w:rsidRPr="00DC2633">
        <w:rPr>
          <w:rFonts w:ascii="Times New Roman" w:hAnsi="Times New Roman" w:cs="Times New Roman"/>
          <w:b/>
          <w:sz w:val="24"/>
          <w:szCs w:val="24"/>
          <w:lang w:val="kk-KZ"/>
        </w:rPr>
        <w:t>иохимические методы очистки сточных вод</w:t>
      </w:r>
    </w:p>
    <w:p w:rsidR="008C32D0" w:rsidRDefault="008C32D0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32D0" w:rsidRPr="00CA47E5" w:rsidRDefault="008C32D0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CA47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47E5" w:rsidRPr="00CA47E5">
        <w:rPr>
          <w:rFonts w:ascii="Times New Roman" w:hAnsi="Times New Roman" w:cs="Times New Roman"/>
          <w:sz w:val="24"/>
          <w:szCs w:val="24"/>
          <w:lang w:val="kk-KZ"/>
        </w:rPr>
        <w:t xml:space="preserve">изучить </w:t>
      </w:r>
      <w:r w:rsidR="00CA47E5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CA47E5" w:rsidRPr="00CA47E5">
        <w:rPr>
          <w:rFonts w:ascii="Times New Roman" w:hAnsi="Times New Roman" w:cs="Times New Roman"/>
          <w:sz w:val="24"/>
          <w:szCs w:val="24"/>
          <w:lang w:val="kk-KZ"/>
        </w:rPr>
        <w:t xml:space="preserve">лектрохимические, химические, термические и </w:t>
      </w:r>
      <w:r w:rsidR="00CA47E5" w:rsidRPr="00CA47E5">
        <w:rPr>
          <w:rFonts w:ascii="Times New Roman" w:hAnsi="Times New Roman" w:cs="Times New Roman"/>
          <w:sz w:val="24"/>
          <w:szCs w:val="24"/>
        </w:rPr>
        <w:t>б</w:t>
      </w:r>
      <w:r w:rsidR="00CA47E5" w:rsidRPr="00CA47E5">
        <w:rPr>
          <w:rFonts w:ascii="Times New Roman" w:hAnsi="Times New Roman" w:cs="Times New Roman"/>
          <w:sz w:val="24"/>
          <w:szCs w:val="24"/>
          <w:lang w:val="kk-KZ"/>
        </w:rPr>
        <w:t>иохимические методы очистки сточных вод</w:t>
      </w:r>
    </w:p>
    <w:p w:rsidR="008C32D0" w:rsidRDefault="008C32D0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32D0" w:rsidRPr="00DC2633" w:rsidRDefault="008C32D0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лекции: </w:t>
      </w:r>
    </w:p>
    <w:p w:rsidR="002B345C" w:rsidRPr="008C32D0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2D0">
        <w:rPr>
          <w:rFonts w:ascii="Times New Roman" w:hAnsi="Times New Roman" w:cs="Times New Roman"/>
          <w:bCs/>
          <w:sz w:val="24"/>
          <w:szCs w:val="24"/>
        </w:rPr>
        <w:t>1</w:t>
      </w:r>
      <w:r w:rsidR="008C32D0">
        <w:rPr>
          <w:rFonts w:ascii="Times New Roman" w:hAnsi="Times New Roman" w:cs="Times New Roman"/>
          <w:bCs/>
          <w:sz w:val="24"/>
          <w:szCs w:val="24"/>
        </w:rPr>
        <w:t>.</w:t>
      </w:r>
      <w:r w:rsidRPr="008C32D0">
        <w:rPr>
          <w:rFonts w:ascii="Times New Roman" w:hAnsi="Times New Roman" w:cs="Times New Roman"/>
          <w:bCs/>
          <w:sz w:val="24"/>
          <w:szCs w:val="24"/>
        </w:rPr>
        <w:t xml:space="preserve"> Химические методы очистки сточных вод</w:t>
      </w:r>
    </w:p>
    <w:p w:rsidR="002B345C" w:rsidRPr="008C32D0" w:rsidRDefault="002B345C" w:rsidP="007E2C2F">
      <w:pPr>
        <w:pStyle w:val="Heading4"/>
        <w:ind w:left="0" w:firstLine="567"/>
        <w:rPr>
          <w:b w:val="0"/>
          <w:sz w:val="24"/>
          <w:szCs w:val="24"/>
        </w:rPr>
      </w:pPr>
      <w:r w:rsidRPr="008C32D0">
        <w:rPr>
          <w:b w:val="0"/>
          <w:sz w:val="24"/>
          <w:szCs w:val="24"/>
        </w:rPr>
        <w:t>2</w:t>
      </w:r>
      <w:r w:rsidR="008C32D0">
        <w:rPr>
          <w:b w:val="0"/>
          <w:sz w:val="24"/>
          <w:szCs w:val="24"/>
        </w:rPr>
        <w:t>.</w:t>
      </w:r>
      <w:r w:rsidRPr="008C32D0">
        <w:rPr>
          <w:b w:val="0"/>
          <w:sz w:val="24"/>
          <w:szCs w:val="24"/>
        </w:rPr>
        <w:t xml:space="preserve"> Электрохимические методы очистки сточных вод </w:t>
      </w:r>
    </w:p>
    <w:p w:rsidR="002B345C" w:rsidRPr="008C32D0" w:rsidRDefault="002B345C" w:rsidP="007E2C2F">
      <w:pPr>
        <w:pStyle w:val="Heading4"/>
        <w:ind w:left="0" w:firstLine="567"/>
        <w:rPr>
          <w:b w:val="0"/>
          <w:sz w:val="24"/>
          <w:szCs w:val="24"/>
        </w:rPr>
      </w:pPr>
      <w:r w:rsidRPr="008C32D0">
        <w:rPr>
          <w:b w:val="0"/>
          <w:sz w:val="24"/>
          <w:szCs w:val="24"/>
        </w:rPr>
        <w:t>3</w:t>
      </w:r>
      <w:r w:rsidR="008C32D0">
        <w:rPr>
          <w:b w:val="0"/>
          <w:sz w:val="24"/>
          <w:szCs w:val="24"/>
        </w:rPr>
        <w:t>.</w:t>
      </w:r>
      <w:r w:rsidRPr="008C32D0">
        <w:rPr>
          <w:b w:val="0"/>
          <w:sz w:val="24"/>
          <w:szCs w:val="24"/>
        </w:rPr>
        <w:t xml:space="preserve"> Термические методы очистки сточных вод</w:t>
      </w:r>
    </w:p>
    <w:p w:rsidR="002B345C" w:rsidRPr="008C32D0" w:rsidRDefault="002B345C" w:rsidP="007E2C2F">
      <w:pPr>
        <w:pStyle w:val="Heading4"/>
        <w:ind w:left="0" w:firstLine="567"/>
        <w:rPr>
          <w:b w:val="0"/>
          <w:sz w:val="24"/>
          <w:szCs w:val="24"/>
        </w:rPr>
      </w:pPr>
      <w:r w:rsidRPr="008C32D0">
        <w:rPr>
          <w:b w:val="0"/>
          <w:sz w:val="24"/>
          <w:szCs w:val="24"/>
        </w:rPr>
        <w:t>4</w:t>
      </w:r>
      <w:r w:rsidR="008C32D0">
        <w:rPr>
          <w:b w:val="0"/>
          <w:sz w:val="24"/>
          <w:szCs w:val="24"/>
        </w:rPr>
        <w:t>.</w:t>
      </w:r>
      <w:r w:rsidRPr="008C32D0">
        <w:rPr>
          <w:b w:val="0"/>
          <w:sz w:val="24"/>
          <w:szCs w:val="24"/>
        </w:rPr>
        <w:t xml:space="preserve"> Биохимические методы очистки сточных вод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Основными методами химической очистки являются 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нейтрализация, окисление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Pr="00DC2633">
        <w:rPr>
          <w:rFonts w:ascii="Times New Roman" w:eastAsia="TimesNewRomanPSMT" w:hAnsi="Times New Roman" w:cs="Times New Roman"/>
          <w:i/>
          <w:sz w:val="24"/>
          <w:szCs w:val="24"/>
        </w:rPr>
        <w:t>восстановление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. Химическая очистка может применяться как самостоятельный метод перед подачей производственных сточных вод в систему оборотного водоснабжения, перед спуском их в </w:t>
      </w:r>
      <w:proofErr w:type="gramStart"/>
      <w:r w:rsidRPr="00DC2633">
        <w:rPr>
          <w:rFonts w:ascii="Times New Roman" w:eastAsia="TimesNewRomanPSMT" w:hAnsi="Times New Roman" w:cs="Times New Roman"/>
          <w:sz w:val="24"/>
          <w:szCs w:val="24"/>
        </w:rPr>
        <w:t>водоем</w:t>
      </w:r>
      <w:proofErr w:type="gramEnd"/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или в городскую водоотводящую сеть, так и совместно с другими методами. В качестве предварительной очистки </w:t>
      </w:r>
      <w:proofErr w:type="gramStart"/>
      <w:r w:rsidRPr="00DC2633">
        <w:rPr>
          <w:rFonts w:ascii="Times New Roman" w:eastAsia="TimesNewRomanPSMT" w:hAnsi="Times New Roman" w:cs="Times New Roman"/>
          <w:sz w:val="24"/>
          <w:szCs w:val="24"/>
        </w:rPr>
        <w:t>химическая</w:t>
      </w:r>
      <w:proofErr w:type="gramEnd"/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может применяться перед биологической или физико-химической. Она находит также применение и как метод глубокой очистки сточных вод с целью их дезинфекции, обесцвечивания или извлечения из них различных компонентов.</w:t>
      </w:r>
    </w:p>
    <w:p w:rsidR="002B345C" w:rsidRPr="00DC2633" w:rsidRDefault="002B345C" w:rsidP="008C3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25E41">
        <w:rPr>
          <w:rFonts w:ascii="Times New Roman" w:eastAsia="TimesNewRomanPSMT" w:hAnsi="Times New Roman" w:cs="Times New Roman"/>
          <w:i/>
          <w:sz w:val="24"/>
          <w:szCs w:val="24"/>
        </w:rPr>
        <w:t>Реакция нейтрализации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– это химическая реакция между веществами, имеющими свойства кислоты и основания, которая приводит к потере характерных свойств обоих соединений</w:t>
      </w:r>
      <w:r w:rsidR="008C32D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25E41">
        <w:rPr>
          <w:rFonts w:ascii="Times New Roman" w:eastAsia="TimesNewRomanPSMT" w:hAnsi="Times New Roman" w:cs="Times New Roman"/>
          <w:i/>
          <w:sz w:val="24"/>
          <w:szCs w:val="24"/>
        </w:rPr>
        <w:t>Химическое окисление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промышленных сточных вод относится к деструктивным методам и применяется для обезвреживания токсичных примесей, например, цианидов или соединений, которые нецелесообразно извлекать из сточных вод или очищать другими методами (сероводород, сульфиды), а также органических загрязнений. Для обезвреживания сточных вод используют различные окислители: газообразный и сжиженный хлор, гипохлориты кальция и натрия, хлорат кальция, диоксид хлора, озон, технический кислород и кислород воздуха. В ряде случаев могут применяться </w:t>
      </w:r>
      <w:proofErr w:type="spellStart"/>
      <w:r w:rsidRPr="00DC2633">
        <w:rPr>
          <w:rFonts w:ascii="Times New Roman" w:eastAsia="TimesNewRomanPSMT" w:hAnsi="Times New Roman" w:cs="Times New Roman"/>
          <w:sz w:val="24"/>
          <w:szCs w:val="24"/>
        </w:rPr>
        <w:t>пероксид</w:t>
      </w:r>
      <w:proofErr w:type="spellEnd"/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водорода, оксиды марганца, перманганат и бихромат калия (для окисления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lastRenderedPageBreak/>
        <w:t>фенолов, крезолов, циансодержащих соединений).</w:t>
      </w:r>
      <w:r w:rsidR="00625E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>В процессе окисления токсичные загрязнения, содержащиеся в сточных водах, в результате химических реакций переходят в менее токсичные, которые удаляют из воды.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25E41">
        <w:rPr>
          <w:rFonts w:ascii="Times New Roman" w:eastAsia="TimesNewRomanPSMT" w:hAnsi="Times New Roman" w:cs="Times New Roman"/>
          <w:i/>
          <w:sz w:val="24"/>
          <w:szCs w:val="24"/>
        </w:rPr>
        <w:t>Процесс восстановления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25E41">
        <w:rPr>
          <w:rFonts w:ascii="Times New Roman" w:eastAsia="TimesNewRomanPSMT" w:hAnsi="Times New Roman" w:cs="Times New Roman"/>
          <w:i/>
          <w:sz w:val="24"/>
          <w:szCs w:val="24"/>
        </w:rPr>
        <w:t>примесей</w:t>
      </w:r>
      <w:r w:rsidRPr="00DC2633">
        <w:rPr>
          <w:rFonts w:ascii="Times New Roman" w:eastAsia="TimesNewRomanPSMT" w:hAnsi="Times New Roman" w:cs="Times New Roman"/>
          <w:sz w:val="24"/>
          <w:szCs w:val="24"/>
        </w:rPr>
        <w:t xml:space="preserve"> при очистке сточных вод от токсичных соединений применяется в тех случаях, когда эти соединения являются легко восстанавливаемыми веществами. Метод широко используется для удаления соединений ртути, хрома, мышьяка. </w:t>
      </w:r>
    </w:p>
    <w:p w:rsidR="002B345C" w:rsidRPr="00DC2633" w:rsidRDefault="002B345C" w:rsidP="007E2C2F">
      <w:pPr>
        <w:pStyle w:val="Heading4"/>
        <w:ind w:left="0" w:firstLine="567"/>
        <w:jc w:val="both"/>
        <w:rPr>
          <w:b w:val="0"/>
          <w:sz w:val="24"/>
          <w:szCs w:val="24"/>
        </w:rPr>
      </w:pPr>
      <w:r w:rsidRPr="00DC2633">
        <w:rPr>
          <w:b w:val="0"/>
          <w:sz w:val="24"/>
          <w:szCs w:val="24"/>
        </w:rPr>
        <w:t xml:space="preserve">При погружении в воду электродов и подводе к ним достаточного напряжения начинается процесс переноса электрического тока движущимися к электродам ионами в электролите, которым является вода, и электронами во внешней цепи. Под действием электрического </w:t>
      </w:r>
      <w:proofErr w:type="gramStart"/>
      <w:r w:rsidRPr="00DC2633">
        <w:rPr>
          <w:b w:val="0"/>
          <w:sz w:val="24"/>
          <w:szCs w:val="24"/>
        </w:rPr>
        <w:t>поля</w:t>
      </w:r>
      <w:proofErr w:type="gramEnd"/>
      <w:r w:rsidRPr="00DC2633">
        <w:rPr>
          <w:b w:val="0"/>
          <w:sz w:val="24"/>
          <w:szCs w:val="24"/>
        </w:rPr>
        <w:t xml:space="preserve"> положительно заряженные ионы мигрируют к катоду, а отрицательно заряженные ионы – к аноду. На электродах происходит переход электронов. Катод отдает электроны в раствор, и в </w:t>
      </w:r>
      <w:proofErr w:type="spellStart"/>
      <w:r w:rsidRPr="00DC2633">
        <w:rPr>
          <w:b w:val="0"/>
          <w:sz w:val="24"/>
          <w:szCs w:val="24"/>
        </w:rPr>
        <w:t>приэлектродном</w:t>
      </w:r>
      <w:proofErr w:type="spellEnd"/>
      <w:r w:rsidRPr="00DC2633">
        <w:rPr>
          <w:b w:val="0"/>
          <w:sz w:val="24"/>
          <w:szCs w:val="24"/>
        </w:rPr>
        <w:t xml:space="preserve"> пространстве происходят процессы восстановления. В </w:t>
      </w:r>
      <w:proofErr w:type="spellStart"/>
      <w:r w:rsidRPr="00DC2633">
        <w:rPr>
          <w:b w:val="0"/>
          <w:sz w:val="24"/>
          <w:szCs w:val="24"/>
        </w:rPr>
        <w:t>прианодном</w:t>
      </w:r>
      <w:proofErr w:type="spellEnd"/>
      <w:r w:rsidRPr="00DC2633">
        <w:rPr>
          <w:b w:val="0"/>
          <w:sz w:val="24"/>
          <w:szCs w:val="24"/>
        </w:rPr>
        <w:t xml:space="preserve"> пространстве протекают процессы переноса электронов от реагирующих частиц к электроду – окисление.</w:t>
      </w:r>
    </w:p>
    <w:p w:rsidR="002B345C" w:rsidRPr="00DC2633" w:rsidRDefault="002B345C" w:rsidP="007E2C2F">
      <w:pPr>
        <w:pStyle w:val="a7"/>
        <w:ind w:left="0" w:firstLine="567"/>
        <w:rPr>
          <w:sz w:val="24"/>
          <w:szCs w:val="24"/>
        </w:rPr>
      </w:pPr>
      <w:r w:rsidRPr="00DC2633">
        <w:rPr>
          <w:sz w:val="24"/>
          <w:szCs w:val="24"/>
        </w:rPr>
        <w:t>Иногда электроды отделяют один от другого полупроницаемой перегородкой (диафрагмой или ионообменной мембраной) на анодное и катодное пространство. Тогда вода либо последовательно проходит через каждую из образовавшихся камер, либо циркулирует в одной из них.</w:t>
      </w:r>
    </w:p>
    <w:p w:rsidR="002B345C" w:rsidRPr="00DC2633" w:rsidRDefault="002B345C" w:rsidP="007E2C2F">
      <w:pPr>
        <w:pStyle w:val="a7"/>
        <w:ind w:left="0" w:firstLine="567"/>
        <w:rPr>
          <w:sz w:val="24"/>
          <w:szCs w:val="24"/>
        </w:rPr>
      </w:pPr>
      <w:r w:rsidRPr="00DC2633">
        <w:rPr>
          <w:sz w:val="24"/>
          <w:szCs w:val="24"/>
        </w:rPr>
        <w:t xml:space="preserve">Устройства, в которых проводят те или иные процессы электрохимического воздействия на водные растворы, имеют общее название – электролизеры. В зависимости от природы процессов, протекающих в таких аппаратах и обеспечивающих извлечение или обезвреживание загрязняющих компонентов, они подразделяются на анодное окисление и катодное </w:t>
      </w:r>
      <w:proofErr w:type="spellStart"/>
      <w:r w:rsidRPr="00DC2633">
        <w:rPr>
          <w:sz w:val="24"/>
          <w:szCs w:val="24"/>
        </w:rPr>
        <w:t>востановление</w:t>
      </w:r>
      <w:proofErr w:type="spellEnd"/>
      <w:r w:rsidRPr="00DC2633">
        <w:rPr>
          <w:sz w:val="24"/>
          <w:szCs w:val="24"/>
        </w:rPr>
        <w:t xml:space="preserve">, электрокоагуляцию, </w:t>
      </w:r>
      <w:proofErr w:type="spellStart"/>
      <w:r w:rsidRPr="00DC2633">
        <w:rPr>
          <w:sz w:val="24"/>
          <w:szCs w:val="24"/>
        </w:rPr>
        <w:t>электрофлотацию</w:t>
      </w:r>
      <w:proofErr w:type="spellEnd"/>
      <w:r w:rsidRPr="00DC2633">
        <w:rPr>
          <w:sz w:val="24"/>
          <w:szCs w:val="24"/>
        </w:rPr>
        <w:t>, электродиализ. Все эти процессы протекают на электродах при пропускании через сточную воду постоянного электрического тока.</w:t>
      </w:r>
      <w:r w:rsidR="00625E41">
        <w:rPr>
          <w:sz w:val="24"/>
          <w:szCs w:val="24"/>
        </w:rPr>
        <w:t xml:space="preserve"> </w:t>
      </w:r>
      <w:r w:rsidRPr="00DC2633">
        <w:rPr>
          <w:sz w:val="24"/>
          <w:szCs w:val="24"/>
        </w:rPr>
        <w:t>Электрохимические методы позволяют извлекать из воды ценные продукты при относительно простой автоматизированной технолог</w:t>
      </w:r>
      <w:proofErr w:type="gramStart"/>
      <w:r w:rsidRPr="00DC2633">
        <w:rPr>
          <w:sz w:val="24"/>
          <w:szCs w:val="24"/>
        </w:rPr>
        <w:t>и-</w:t>
      </w:r>
      <w:proofErr w:type="gramEnd"/>
      <w:r w:rsidRPr="00DC2633">
        <w:rPr>
          <w:sz w:val="24"/>
          <w:szCs w:val="24"/>
        </w:rPr>
        <w:t xml:space="preserve"> ческой схеме очистки, без использования химических реагентов. Недостатки – большой расход электроэнергии и металла, загрязнение поверхности электродов, что требует их очистки.</w:t>
      </w:r>
    </w:p>
    <w:p w:rsidR="002B345C" w:rsidRPr="00DC2633" w:rsidRDefault="002B345C" w:rsidP="007E2C2F">
      <w:pPr>
        <w:pStyle w:val="a7"/>
        <w:ind w:left="0" w:firstLine="567"/>
        <w:rPr>
          <w:sz w:val="24"/>
          <w:szCs w:val="24"/>
        </w:rPr>
      </w:pPr>
      <w:r w:rsidRPr="008A6EE5">
        <w:rPr>
          <w:i/>
          <w:sz w:val="24"/>
          <w:szCs w:val="24"/>
        </w:rPr>
        <w:t>Термические методы</w:t>
      </w:r>
      <w:r w:rsidRPr="00DC2633">
        <w:rPr>
          <w:sz w:val="24"/>
          <w:szCs w:val="24"/>
        </w:rPr>
        <w:t xml:space="preserve"> применяются для </w:t>
      </w:r>
      <w:proofErr w:type="gramStart"/>
      <w:r w:rsidRPr="00DC2633">
        <w:rPr>
          <w:sz w:val="24"/>
          <w:szCs w:val="24"/>
        </w:rPr>
        <w:t>обезвреживания</w:t>
      </w:r>
      <w:proofErr w:type="gramEnd"/>
      <w:r w:rsidRPr="00DC2633">
        <w:rPr>
          <w:sz w:val="24"/>
          <w:szCs w:val="24"/>
        </w:rPr>
        <w:t xml:space="preserve"> как минерализованных сточных вод, так и стоков, содержащих растворенные и нерастворенные органические вещества.</w:t>
      </w:r>
    </w:p>
    <w:p w:rsidR="00B33D39" w:rsidRDefault="002B345C" w:rsidP="007E2C2F">
      <w:pPr>
        <w:pStyle w:val="a7"/>
        <w:ind w:left="0" w:firstLine="567"/>
        <w:rPr>
          <w:sz w:val="24"/>
          <w:szCs w:val="24"/>
        </w:rPr>
      </w:pPr>
      <w:r w:rsidRPr="00DC2633">
        <w:rPr>
          <w:sz w:val="24"/>
          <w:szCs w:val="24"/>
        </w:rPr>
        <w:t xml:space="preserve">Конечные продукты жидкофазного окисления имеют высокую температуру и давление и, следовательно, обладают большой энергией, которую можно использовать для выработки электроэнергии и пара. Среди </w:t>
      </w:r>
      <w:r w:rsidRPr="00DC2633">
        <w:rPr>
          <w:i/>
          <w:sz w:val="24"/>
          <w:szCs w:val="24"/>
        </w:rPr>
        <w:t>достоинств метода</w:t>
      </w:r>
      <w:r w:rsidRPr="00DC2633">
        <w:rPr>
          <w:sz w:val="24"/>
          <w:szCs w:val="24"/>
        </w:rPr>
        <w:t xml:space="preserve"> – возможность очистки большого количества сточных вод без предварительного концентрирования, отсутствие в продуктах окисления вредных веществ, универсальность и др. </w:t>
      </w:r>
      <w:r w:rsidRPr="00DC2633">
        <w:rPr>
          <w:i/>
          <w:sz w:val="24"/>
          <w:szCs w:val="24"/>
        </w:rPr>
        <w:t>Недостатки</w:t>
      </w:r>
      <w:r w:rsidRPr="00DC2633">
        <w:rPr>
          <w:sz w:val="24"/>
          <w:szCs w:val="24"/>
        </w:rPr>
        <w:t xml:space="preserve">: неполное окисление некоторых веществ, высокая стоимость оборудования, образование накипи на теплопередающих поверхностях, коррозия. </w:t>
      </w:r>
    </w:p>
    <w:p w:rsidR="002B345C" w:rsidRPr="00DC2633" w:rsidRDefault="002B345C" w:rsidP="007E2C2F">
      <w:pPr>
        <w:pStyle w:val="a7"/>
        <w:ind w:left="0" w:firstLine="567"/>
        <w:rPr>
          <w:sz w:val="24"/>
          <w:szCs w:val="24"/>
        </w:rPr>
      </w:pPr>
      <w:r w:rsidRPr="00DC2633">
        <w:rPr>
          <w:sz w:val="24"/>
          <w:szCs w:val="24"/>
        </w:rPr>
        <w:t>Применение огневого метода целесообразно при обезвреживании небольшого количества сточных вод, содержащих высокотоксичные органические примеси, извлечение и обезвреживание которых другими методами невозможно или экономически нецелесообразно; при наличии горючих производственных отходов, которые могут быть использованы вместо топлива (кубовые остатки, сбрасываемые газы и т.п.); при извлечении растворенных ценных минеральных примесей. Метод отличается высоким расходом топлива и перегревом водяного пара.</w:t>
      </w:r>
    </w:p>
    <w:p w:rsidR="002B345C" w:rsidRPr="00DC2633" w:rsidRDefault="002B345C" w:rsidP="007E2C2F">
      <w:pPr>
        <w:pStyle w:val="a7"/>
        <w:ind w:left="0" w:firstLine="567"/>
        <w:rPr>
          <w:sz w:val="24"/>
          <w:szCs w:val="24"/>
        </w:rPr>
      </w:pPr>
      <w:r w:rsidRPr="000030DC">
        <w:rPr>
          <w:i/>
          <w:sz w:val="24"/>
          <w:szCs w:val="24"/>
        </w:rPr>
        <w:t>Биологическое окисление</w:t>
      </w:r>
      <w:r w:rsidRPr="00DC2633">
        <w:rPr>
          <w:sz w:val="24"/>
          <w:szCs w:val="24"/>
        </w:rPr>
        <w:t xml:space="preserve"> – широко применяемый на практике метод очистки сточных вод, позволяющий удалить из них многие органические и некоторые неорганические (сероводород, сульфиды, аммиак, нитриты и др.) вещества. Биохимическая очистка сточных вод основана на способности микроорганизмов </w:t>
      </w:r>
      <w:proofErr w:type="gramStart"/>
      <w:r w:rsidRPr="00DC2633">
        <w:rPr>
          <w:sz w:val="24"/>
          <w:szCs w:val="24"/>
        </w:rPr>
        <w:t>использовать</w:t>
      </w:r>
      <w:proofErr w:type="gramEnd"/>
      <w:r w:rsidRPr="00DC2633">
        <w:rPr>
          <w:sz w:val="24"/>
          <w:szCs w:val="24"/>
        </w:rPr>
        <w:t xml:space="preserve"> растворенные и коллоидные органические загрязнения в качестве источника питания в процессах своей жизнедеятельности. Биологическим путем обрабатываются, подвергаясь частичной или полной деструкции, многие виды органических загрязнений городских и производственных сточных вод. Контактируя с органическими веществами, микроорганизмы частично разрушают их, превращая в воду, диоксид углерода, нитри</w:t>
      </w:r>
      <w:proofErr w:type="gramStart"/>
      <w:r w:rsidRPr="00DC2633">
        <w:rPr>
          <w:sz w:val="24"/>
          <w:szCs w:val="24"/>
        </w:rPr>
        <w:t>т-</w:t>
      </w:r>
      <w:proofErr w:type="gramEnd"/>
      <w:r w:rsidRPr="00DC2633">
        <w:rPr>
          <w:sz w:val="24"/>
          <w:szCs w:val="24"/>
        </w:rPr>
        <w:t xml:space="preserve"> и </w:t>
      </w:r>
      <w:proofErr w:type="spellStart"/>
      <w:r w:rsidRPr="00DC2633">
        <w:rPr>
          <w:sz w:val="24"/>
          <w:szCs w:val="24"/>
        </w:rPr>
        <w:t>сульфат-ионы</w:t>
      </w:r>
      <w:proofErr w:type="spellEnd"/>
      <w:r w:rsidRPr="00DC2633">
        <w:rPr>
          <w:sz w:val="24"/>
          <w:szCs w:val="24"/>
        </w:rPr>
        <w:t xml:space="preserve"> и др. Другая часть вещества идет на образование биомассы.</w:t>
      </w:r>
    </w:p>
    <w:p w:rsidR="002B345C" w:rsidRPr="00DC2633" w:rsidRDefault="002B345C" w:rsidP="00772805">
      <w:pPr>
        <w:pStyle w:val="a7"/>
        <w:ind w:left="0" w:firstLine="567"/>
        <w:rPr>
          <w:sz w:val="24"/>
          <w:szCs w:val="24"/>
        </w:rPr>
      </w:pPr>
      <w:r w:rsidRPr="00DC2633">
        <w:rPr>
          <w:sz w:val="24"/>
          <w:szCs w:val="24"/>
        </w:rPr>
        <w:t xml:space="preserve">В процессе биохимической очистки в первичных и вторичных отстойниках образуются осадки, которые подлежат обработке и утилизации. В общем случае обработка осадков </w:t>
      </w:r>
      <w:r w:rsidRPr="00DC2633">
        <w:rPr>
          <w:sz w:val="24"/>
          <w:szCs w:val="24"/>
        </w:rPr>
        <w:lastRenderedPageBreak/>
        <w:t xml:space="preserve">производственных сточных вод состоит из следующих стадий: уплотнение или сгущение, стабилизация, кондиционирование, обезвоживание, обезвреживание, ликвидация, обеззараживание, утилизация. </w:t>
      </w:r>
    </w:p>
    <w:p w:rsidR="002B345C" w:rsidRPr="00DC2633" w:rsidRDefault="002B345C" w:rsidP="007E2C2F">
      <w:pPr>
        <w:pStyle w:val="a7"/>
        <w:ind w:left="0" w:firstLine="567"/>
        <w:rPr>
          <w:sz w:val="24"/>
          <w:szCs w:val="24"/>
        </w:rPr>
      </w:pPr>
      <w:r w:rsidRPr="00DC2633">
        <w:rPr>
          <w:sz w:val="24"/>
          <w:szCs w:val="24"/>
        </w:rPr>
        <w:t>Осадки можно подразделить на три группы: в основном минерального состава, в основном органического состава и смешанные.</w:t>
      </w:r>
    </w:p>
    <w:p w:rsidR="002B345C" w:rsidRDefault="002B345C" w:rsidP="007E2C2F">
      <w:pPr>
        <w:pStyle w:val="a7"/>
        <w:ind w:left="0" w:firstLine="567"/>
        <w:rPr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33">
        <w:rPr>
          <w:rFonts w:ascii="Times New Roman" w:hAnsi="Times New Roman" w:cs="Times New Roman"/>
          <w:b/>
          <w:sz w:val="24"/>
          <w:szCs w:val="24"/>
        </w:rPr>
        <w:t xml:space="preserve">Лекция 11. Загрязнение почв и экологические проблемы использования земель. Нормирование загрязнения почв 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0CE" w:rsidRPr="00CA47E5" w:rsidRDefault="005210CE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CA47E5">
        <w:rPr>
          <w:rFonts w:ascii="Times New Roman" w:hAnsi="Times New Roman" w:cs="Times New Roman"/>
          <w:sz w:val="24"/>
          <w:szCs w:val="24"/>
        </w:rPr>
        <w:t xml:space="preserve"> </w:t>
      </w:r>
      <w:r w:rsidR="00CA47E5">
        <w:rPr>
          <w:rFonts w:ascii="Times New Roman" w:hAnsi="Times New Roman" w:cs="Times New Roman"/>
          <w:sz w:val="24"/>
          <w:szCs w:val="24"/>
        </w:rPr>
        <w:t xml:space="preserve">рассмотреть современные проблемы загрязнения земель, изучить систему нормирования загрязнения почв в Казахстане </w:t>
      </w:r>
    </w:p>
    <w:p w:rsidR="005210CE" w:rsidRDefault="005210CE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0CE" w:rsidRPr="00DC2633" w:rsidRDefault="005210CE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лекции: </w:t>
      </w:r>
    </w:p>
    <w:p w:rsidR="002B345C" w:rsidRPr="005210CE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0CE">
        <w:rPr>
          <w:rFonts w:ascii="Times New Roman" w:hAnsi="Times New Roman" w:cs="Times New Roman"/>
          <w:sz w:val="24"/>
          <w:szCs w:val="24"/>
        </w:rPr>
        <w:t>11.1 Экологические проблемы использования земель</w:t>
      </w:r>
    </w:p>
    <w:p w:rsidR="00A36DD0" w:rsidRPr="00A36DD0" w:rsidRDefault="00A36DD0" w:rsidP="00A36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DD0">
        <w:rPr>
          <w:rFonts w:ascii="Times New Roman" w:hAnsi="Times New Roman" w:cs="Times New Roman"/>
          <w:sz w:val="24"/>
          <w:szCs w:val="24"/>
        </w:rPr>
        <w:t xml:space="preserve">11.2 </w:t>
      </w:r>
      <w:r w:rsidRPr="00A36DD0">
        <w:rPr>
          <w:rFonts w:ascii="Times New Roman" w:hAnsi="Times New Roman" w:cs="Times New Roman"/>
          <w:bCs/>
          <w:sz w:val="24"/>
          <w:szCs w:val="24"/>
        </w:rPr>
        <w:t xml:space="preserve">Нормирование загрязняющих веществ в почве </w:t>
      </w:r>
    </w:p>
    <w:p w:rsidR="00827EA6" w:rsidRPr="00827EA6" w:rsidRDefault="00827EA6" w:rsidP="00827EA6">
      <w:pPr>
        <w:pStyle w:val="Default"/>
        <w:ind w:firstLine="567"/>
        <w:jc w:val="both"/>
        <w:rPr>
          <w:color w:val="auto"/>
        </w:rPr>
      </w:pPr>
      <w:r w:rsidRPr="00827EA6">
        <w:rPr>
          <w:bCs/>
          <w:color w:val="auto"/>
        </w:rPr>
        <w:t xml:space="preserve">11.3 Определение класса опасности вещества в почве </w:t>
      </w:r>
    </w:p>
    <w:p w:rsidR="00827EA6" w:rsidRPr="00827EA6" w:rsidRDefault="00827EA6" w:rsidP="00827EA6">
      <w:pPr>
        <w:pStyle w:val="Default"/>
        <w:ind w:firstLine="567"/>
        <w:jc w:val="both"/>
      </w:pPr>
      <w:r w:rsidRPr="00827EA6">
        <w:rPr>
          <w:bCs/>
        </w:rPr>
        <w:t xml:space="preserve">11.4 Санитарно-эпидемиологические требования к качеству почвы </w:t>
      </w:r>
    </w:p>
    <w:p w:rsidR="005210CE" w:rsidRDefault="00827EA6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EA6">
        <w:rPr>
          <w:rFonts w:ascii="Times New Roman" w:hAnsi="Times New Roman" w:cs="Times New Roman"/>
          <w:b/>
          <w:bCs/>
          <w:sz w:val="24"/>
          <w:szCs w:val="24"/>
        </w:rPr>
        <w:t>5 Оценка уровня загрязнения почвы</w:t>
      </w:r>
    </w:p>
    <w:p w:rsidR="00827EA6" w:rsidRPr="00827EA6" w:rsidRDefault="00827EA6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b/>
          <w:sz w:val="24"/>
          <w:szCs w:val="24"/>
        </w:rPr>
        <w:t>Опустынивание и засуха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занимает особое место среди современных глобальных проблем человечества, препятствующих устойчивому развитию экономики, что нашло отражение в международном документе ООН “Повестка дня на 21 век”. Территории подверженные опустыниванию и потенциально опасные в отношении опустынивания, занимают в мире около 52 млн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>м², а финансовые потери лишь от опустынивания, не считая потерь от засух, оцениваются в 42 млрд. долларов США ежегодно. Явление “опустынивание” возникает вследствие нерационального использования природных ресурсов аридных земель.</w:t>
      </w:r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В Казахстане доминируют ветровая и пастбищная эрозия, включая засоление вторичное на орошаемых землях.</w:t>
      </w:r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5C" w:rsidRPr="00DC2633" w:rsidRDefault="002B345C" w:rsidP="007E2C2F">
      <w:pPr>
        <w:pStyle w:val="a7"/>
        <w:ind w:left="0" w:firstLine="567"/>
        <w:rPr>
          <w:sz w:val="24"/>
          <w:szCs w:val="24"/>
        </w:rPr>
      </w:pPr>
      <w:r w:rsidRPr="00DC2633">
        <w:rPr>
          <w:sz w:val="24"/>
          <w:szCs w:val="24"/>
        </w:rPr>
        <w:t xml:space="preserve">Деградация земель в результате эрозии, загрязнения, </w:t>
      </w:r>
      <w:proofErr w:type="spellStart"/>
      <w:r w:rsidRPr="00DC2633">
        <w:rPr>
          <w:sz w:val="24"/>
          <w:szCs w:val="24"/>
        </w:rPr>
        <w:t>обезлесивания</w:t>
      </w:r>
      <w:proofErr w:type="spellEnd"/>
      <w:r w:rsidRPr="00DC2633">
        <w:rPr>
          <w:sz w:val="24"/>
          <w:szCs w:val="24"/>
        </w:rPr>
        <w:t xml:space="preserve">, засоления и др. вызвана как природно-климатическими факторами, так и антропогенной деятельностью. </w:t>
      </w:r>
    </w:p>
    <w:p w:rsidR="002B345C" w:rsidRPr="00DC2633" w:rsidRDefault="002B345C" w:rsidP="005210C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0CE">
        <w:rPr>
          <w:rFonts w:ascii="Times New Roman" w:hAnsi="Times New Roman" w:cs="Times New Roman"/>
          <w:bCs/>
          <w:i/>
          <w:sz w:val="24"/>
          <w:szCs w:val="24"/>
        </w:rPr>
        <w:t>Обезлесивание</w:t>
      </w:r>
      <w:proofErr w:type="spellEnd"/>
      <w:r w:rsidRPr="005210CE">
        <w:rPr>
          <w:rFonts w:ascii="Times New Roman" w:hAnsi="Times New Roman" w:cs="Times New Roman"/>
          <w:i/>
          <w:sz w:val="24"/>
          <w:szCs w:val="24"/>
        </w:rPr>
        <w:t>.</w:t>
      </w:r>
      <w:r w:rsidRPr="00DC2633">
        <w:rPr>
          <w:rFonts w:ascii="Times New Roman" w:hAnsi="Times New Roman" w:cs="Times New Roman"/>
          <w:sz w:val="24"/>
          <w:szCs w:val="24"/>
        </w:rPr>
        <w:t xml:space="preserve"> Так, в Казахстане снижение площади и качество лесов связаны с деградацией пойменных экосистем, пастбищного прессинга и вырубкой древесины на строительство и топливо.</w:t>
      </w:r>
    </w:p>
    <w:p w:rsidR="002B345C" w:rsidRPr="00DC2633" w:rsidRDefault="002B345C" w:rsidP="00827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CE">
        <w:rPr>
          <w:rFonts w:ascii="Times New Roman" w:eastAsia="Times New Roman" w:hAnsi="Times New Roman" w:cs="Times New Roman"/>
          <w:bCs/>
          <w:i/>
          <w:sz w:val="24"/>
          <w:szCs w:val="24"/>
        </w:rPr>
        <w:t>Эрозия почв и дефляция</w:t>
      </w:r>
      <w:r w:rsidRPr="00DC2633">
        <w:rPr>
          <w:rFonts w:ascii="Times New Roman" w:hAnsi="Times New Roman" w:cs="Times New Roman"/>
          <w:sz w:val="24"/>
          <w:szCs w:val="24"/>
        </w:rPr>
        <w:t xml:space="preserve"> возника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ют, как вследствие природных, так и антропогенных возде</w:t>
      </w:r>
      <w:r w:rsidRPr="00DC2633">
        <w:rPr>
          <w:rFonts w:ascii="Times New Roman" w:hAnsi="Times New Roman" w:cs="Times New Roman"/>
          <w:sz w:val="24"/>
          <w:szCs w:val="24"/>
        </w:rPr>
        <w:t>й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ствий. 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Эрозию почв необходимо рассматривать как процесс, протекающий в цепи общего развития денудации. В физическом смысле ветровая и водная эрозия характеризуется переносом мелкозема и рыхлообломочного материала ветром и водой. </w:t>
      </w:r>
    </w:p>
    <w:p w:rsidR="00A36DD0" w:rsidRDefault="002B345C" w:rsidP="007E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DD0">
        <w:rPr>
          <w:rFonts w:ascii="Times New Roman" w:eastAsia="Times New Roman" w:hAnsi="Times New Roman" w:cs="Times New Roman"/>
          <w:bCs/>
          <w:i/>
          <w:sz w:val="24"/>
          <w:szCs w:val="24"/>
        </w:rPr>
        <w:t>Монокультура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. Одним из негативных факторов деградации земель в аридной зоне. Она наблюдается в районах развития хлопкосеяния,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рисосеяния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и других культур. Она проявляется в районах, где отсутствуют хлопково-люцерновые севообороты, мало вносятся в почву органические удобрения, агротехнические мероприятия проводятся тяжелой сельскохозяйственной техникой при влажном состоянии почв и т.д. Однотипный многоразовый проход за сезон сельскохозяйственной техники приводят к уплотнению слоев (плужная подошва) с глубины 25 см до 60 см, где объемная масса превышает 1,45.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D0">
        <w:rPr>
          <w:rFonts w:ascii="Times New Roman" w:eastAsia="Times New Roman" w:hAnsi="Times New Roman" w:cs="Times New Roman"/>
          <w:bCs/>
          <w:i/>
          <w:sz w:val="24"/>
          <w:szCs w:val="24"/>
        </w:rPr>
        <w:t>Перевыпас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в пастбищных условиях является самым агрессивным фактором в процессе деградации земель. </w:t>
      </w:r>
    </w:p>
    <w:p w:rsidR="002B345C" w:rsidRPr="00DC2633" w:rsidRDefault="002B345C" w:rsidP="00A36DD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DD0">
        <w:rPr>
          <w:rFonts w:ascii="Times New Roman" w:hAnsi="Times New Roman" w:cs="Times New Roman"/>
          <w:bCs/>
          <w:i/>
          <w:sz w:val="24"/>
          <w:szCs w:val="24"/>
        </w:rPr>
        <w:t>Засоление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в условиях аридной зоны является наиболее активным деградирующим фактором, при котором почвы в значительной степени утрачивают свои природные свойства. Формирование его в пределах оазисов, как вторичное образование, связано с уровнем залегания и минерализацией грунтовых вод. </w:t>
      </w:r>
    </w:p>
    <w:p w:rsidR="002B345C" w:rsidRPr="00DC2633" w:rsidRDefault="002B345C" w:rsidP="007E2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Накопление в почвах </w:t>
      </w:r>
      <w:r w:rsidRPr="00A36D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тяжелых металлов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происходит в основном через техногенные выбросы (пыль, дым, аэрозоли) в атмосферу. На пашнях, кроме того, накопление тяжелых металлов происходит от использования минеральных удобрений.</w:t>
      </w:r>
    </w:p>
    <w:p w:rsidR="002B345C" w:rsidRPr="00DC2633" w:rsidRDefault="002B345C" w:rsidP="007E2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D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Загрязнение нефтепродуктами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бурения и эксплуатации нефтяных скважин на поверхность почвы, кроме тяжелых металлов, попадают отработанные буровые растворы, шламы, пластовые воды, содержащие бром, йод, фтор, бор.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345C" w:rsidRPr="00DC2633" w:rsidRDefault="002B345C" w:rsidP="007E2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бесконтрольном применении </w:t>
      </w:r>
      <w:r w:rsidRPr="00054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гербициды и пестициды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ядохимикаты, являются одним из основных видов загрязнения внешней среды и в первую очередь почв. Остатки </w:t>
      </w:r>
      <w:proofErr w:type="spellStart"/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токсикантов</w:t>
      </w:r>
      <w:proofErr w:type="spellEnd"/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>, накапливаясь в почве, могут вымываться из нее, попадать в водоемы, транспортироваться из почвы в растения.</w:t>
      </w:r>
    </w:p>
    <w:p w:rsidR="002B345C" w:rsidRPr="00DC2633" w:rsidRDefault="002B345C" w:rsidP="007E2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Бесконтрольное интенсивное применение </w:t>
      </w:r>
      <w:r w:rsidRPr="00A36D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минеральных удобрений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 к загрязнению почв тяжелыми металлами, радионуклидами, обуславливает «</w:t>
      </w:r>
      <w:proofErr w:type="spellStart"/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>зафосфаченность</w:t>
      </w:r>
      <w:proofErr w:type="spellEnd"/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>занитриченность</w:t>
      </w:r>
      <w:proofErr w:type="spellEnd"/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которые оказывают вредное влияние на развитие растений и качество растениеводческой продукции.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C7A">
        <w:rPr>
          <w:rFonts w:ascii="Times New Roman" w:eastAsia="ArialMT" w:hAnsi="Times New Roman" w:cs="Times New Roman"/>
          <w:i/>
          <w:sz w:val="24"/>
          <w:szCs w:val="24"/>
        </w:rPr>
        <w:t>Принципы нормирования вредных веществ в почве</w:t>
      </w:r>
      <w:r w:rsidRPr="00DC2633">
        <w:rPr>
          <w:rFonts w:ascii="Times New Roman" w:eastAsia="ArialMT" w:hAnsi="Times New Roman" w:cs="Times New Roman"/>
          <w:sz w:val="24"/>
          <w:szCs w:val="24"/>
        </w:rPr>
        <w:t xml:space="preserve"> существенно отличаются от принципов нормирования их для водоемов и атмосферного воздуха, так как загрязняющие вещества, попадают в организм человека косвенно, через среду, контактирующую с почвой: воду, воздух и растения. </w:t>
      </w:r>
      <w:r w:rsidRPr="00DC2633">
        <w:rPr>
          <w:rFonts w:ascii="Times New Roman" w:hAnsi="Times New Roman" w:cs="Times New Roman"/>
          <w:sz w:val="24"/>
          <w:szCs w:val="24"/>
        </w:rPr>
        <w:t xml:space="preserve">Основным критерием, определяющим качество почв, является значение предельно допустимой концентрации загрязняющего вещества (ПДК).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C2633">
        <w:rPr>
          <w:rFonts w:ascii="Times New Roman" w:eastAsia="ArialMT" w:hAnsi="Times New Roman" w:cs="Times New Roman"/>
          <w:sz w:val="24"/>
          <w:szCs w:val="24"/>
        </w:rPr>
        <w:t>Нормирование загрязняющих веществ в почве включает: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C2633">
        <w:rPr>
          <w:rFonts w:ascii="Times New Roman" w:eastAsia="ArialMT" w:hAnsi="Times New Roman" w:cs="Times New Roman"/>
          <w:sz w:val="24"/>
          <w:szCs w:val="24"/>
        </w:rPr>
        <w:t>- нормирование содержания пестицидов (химических средств защиты растений) в пахотном слое почвы сельскохозяйственных угодий;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C2633">
        <w:rPr>
          <w:rFonts w:ascii="Times New Roman" w:eastAsia="ArialMT" w:hAnsi="Times New Roman" w:cs="Times New Roman"/>
          <w:sz w:val="24"/>
          <w:szCs w:val="24"/>
        </w:rPr>
        <w:t>- нормирование накопления токсичных веществ на территории предприятия;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eastAsia="ArialMT" w:hAnsi="Times New Roman" w:cs="Times New Roman"/>
          <w:sz w:val="24"/>
          <w:szCs w:val="24"/>
        </w:rPr>
        <w:t xml:space="preserve">- нормирование загрязненности почвы в жилых районах, в том числе в местах временного хранения бытовых отходов. </w:t>
      </w:r>
    </w:p>
    <w:p w:rsidR="002B345C" w:rsidRPr="00DC2633" w:rsidRDefault="002B345C" w:rsidP="007E2C2F">
      <w:pPr>
        <w:pStyle w:val="Default"/>
        <w:ind w:firstLine="567"/>
        <w:jc w:val="both"/>
      </w:pPr>
      <w:r w:rsidRPr="00827EA6">
        <w:rPr>
          <w:i/>
        </w:rPr>
        <w:t>Санитарно-эпидемиологические требования</w:t>
      </w:r>
      <w:r w:rsidRPr="00DC2633">
        <w:t xml:space="preserve"> предъявляются к жилым территориям, рекреационным и курортным зонам, зонам санитарной охраны водоемов и прибрежных водоемов, территориям сельскохозяйственного назначения и другим, где возможно влияние загрязненных почв на здоровье человека и условия проживания. Показатели санитарного состояния почв используются не только по прямому назначению, но и для оценки пригодности нарушенного плодородного слоя почв для землепользования. </w:t>
      </w:r>
    </w:p>
    <w:p w:rsidR="002B345C" w:rsidRPr="00DC2633" w:rsidRDefault="002B345C" w:rsidP="007E2C2F">
      <w:pPr>
        <w:pStyle w:val="Default"/>
        <w:ind w:firstLine="567"/>
        <w:jc w:val="both"/>
        <w:rPr>
          <w:color w:val="auto"/>
        </w:rPr>
      </w:pPr>
      <w:r w:rsidRPr="00DC2633">
        <w:rPr>
          <w:color w:val="auto"/>
        </w:rPr>
        <w:t xml:space="preserve">Существуют разные подходы к оценке уровня загрязнения почвы. </w:t>
      </w:r>
    </w:p>
    <w:p w:rsidR="002B345C" w:rsidRPr="00DC2633" w:rsidRDefault="002B345C" w:rsidP="007E2C2F">
      <w:pPr>
        <w:pStyle w:val="Default"/>
        <w:ind w:firstLine="567"/>
        <w:jc w:val="both"/>
        <w:rPr>
          <w:color w:val="auto"/>
        </w:rPr>
      </w:pPr>
      <w:r w:rsidRPr="00DC2633">
        <w:rPr>
          <w:color w:val="auto"/>
        </w:rPr>
        <w:t>Для неорганических загрязняющих веществ деление почв по категориям (классам) загрязнения проводят с учетом класса опасности компонента загрязнения, его ПДК и максимального значения допустимого уровня содержания элемента (</w:t>
      </w:r>
      <w:proofErr w:type="spellStart"/>
      <w:proofErr w:type="gramStart"/>
      <w:r w:rsidRPr="00DC2633">
        <w:rPr>
          <w:color w:val="auto"/>
        </w:rPr>
        <w:t>К</w:t>
      </w:r>
      <w:proofErr w:type="gramEnd"/>
      <w:r w:rsidRPr="00DC2633">
        <w:rPr>
          <w:color w:val="auto"/>
        </w:rPr>
        <w:t>max</w:t>
      </w:r>
      <w:proofErr w:type="spellEnd"/>
      <w:r w:rsidRPr="00DC2633">
        <w:rPr>
          <w:color w:val="auto"/>
        </w:rPr>
        <w:t xml:space="preserve">) по одному из четырех показателей вредности. </w:t>
      </w:r>
    </w:p>
    <w:p w:rsidR="002B345C" w:rsidRPr="00DC2633" w:rsidRDefault="002B345C" w:rsidP="007E2C2F">
      <w:pPr>
        <w:pStyle w:val="Default"/>
        <w:ind w:firstLine="567"/>
        <w:jc w:val="both"/>
        <w:rPr>
          <w:color w:val="auto"/>
        </w:rPr>
      </w:pPr>
      <w:r w:rsidRPr="00DC2633">
        <w:rPr>
          <w:color w:val="auto"/>
        </w:rPr>
        <w:t xml:space="preserve">Для органических загрязняющих веществ деление почв по категориям (классам) загрязнения проводят с учетом класса опасности вещества и кратности превышения его ПДК в почве. </w:t>
      </w:r>
    </w:p>
    <w:p w:rsidR="00054C7A" w:rsidRDefault="00054C7A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2633">
        <w:rPr>
          <w:rFonts w:ascii="Times New Roman" w:hAnsi="Times New Roman" w:cs="Times New Roman"/>
          <w:b/>
          <w:sz w:val="24"/>
          <w:szCs w:val="24"/>
          <w:lang w:val="kk-KZ"/>
        </w:rPr>
        <w:t>Лекция 12. Почвозащитные мероприятия на сельскохозяйственных землях и землях промышленности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C7A" w:rsidRDefault="00054C7A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C7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изучить </w:t>
      </w:r>
      <w:r w:rsidR="00E70B71">
        <w:rPr>
          <w:rFonts w:ascii="Times New Roman" w:hAnsi="Times New Roman" w:cs="Times New Roman"/>
          <w:sz w:val="24"/>
          <w:szCs w:val="24"/>
        </w:rPr>
        <w:t xml:space="preserve">процесс рекультивации нарушенных земель, научиться выбирать направления рекультивации земель </w:t>
      </w:r>
    </w:p>
    <w:p w:rsidR="00054C7A" w:rsidRDefault="00054C7A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C7A" w:rsidRPr="00054C7A" w:rsidRDefault="00054C7A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7A">
        <w:rPr>
          <w:rFonts w:ascii="Times New Roman" w:hAnsi="Times New Roman" w:cs="Times New Roman"/>
          <w:b/>
          <w:sz w:val="24"/>
          <w:szCs w:val="24"/>
        </w:rPr>
        <w:t xml:space="preserve">План лекции: </w:t>
      </w:r>
    </w:p>
    <w:p w:rsidR="002B345C" w:rsidRPr="00E70B71" w:rsidRDefault="002B345C" w:rsidP="007E2C2F">
      <w:pPr>
        <w:pStyle w:val="ab"/>
        <w:spacing w:before="0" w:beforeAutospacing="0" w:after="0" w:afterAutospacing="0"/>
        <w:ind w:firstLine="567"/>
        <w:jc w:val="both"/>
        <w:rPr>
          <w:bCs/>
          <w:iCs/>
        </w:rPr>
      </w:pPr>
      <w:r w:rsidRPr="00E70B71">
        <w:rPr>
          <w:bCs/>
          <w:iCs/>
        </w:rPr>
        <w:t>1</w:t>
      </w:r>
      <w:r w:rsidR="004970BE" w:rsidRPr="00E70B71">
        <w:rPr>
          <w:bCs/>
          <w:iCs/>
        </w:rPr>
        <w:t>.</w:t>
      </w:r>
      <w:r w:rsidRPr="00E70B71">
        <w:rPr>
          <w:bCs/>
          <w:iCs/>
        </w:rPr>
        <w:t xml:space="preserve"> Основные понятия о рекультивации земель</w:t>
      </w:r>
    </w:p>
    <w:p w:rsidR="004970BE" w:rsidRPr="00E70B71" w:rsidRDefault="004970BE" w:rsidP="004970B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70B7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2. Этапы рекультивации земель</w:t>
      </w:r>
    </w:p>
    <w:p w:rsidR="00E70B71" w:rsidRPr="00E70B71" w:rsidRDefault="00E70B71" w:rsidP="00E70B7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Мероприятия по борьбе с эрозией почв</w:t>
      </w:r>
    </w:p>
    <w:p w:rsidR="004970BE" w:rsidRDefault="004970BE" w:rsidP="007E2C2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Style w:val="ac"/>
          <w:i w:val="0"/>
        </w:rPr>
      </w:pPr>
    </w:p>
    <w:p w:rsidR="002B345C" w:rsidRPr="004970BE" w:rsidRDefault="002B345C" w:rsidP="007E2C2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4970BE">
        <w:rPr>
          <w:rStyle w:val="ac"/>
          <w:i w:val="0"/>
        </w:rPr>
        <w:t xml:space="preserve">Рекультивация земель – составная часть </w:t>
      </w:r>
      <w:proofErr w:type="spellStart"/>
      <w:r w:rsidRPr="004970BE">
        <w:rPr>
          <w:rStyle w:val="ac"/>
          <w:i w:val="0"/>
        </w:rPr>
        <w:t>природообустройства</w:t>
      </w:r>
      <w:proofErr w:type="spellEnd"/>
      <w:r w:rsidRPr="004970BE">
        <w:rPr>
          <w:rStyle w:val="ac"/>
          <w:i w:val="0"/>
        </w:rPr>
        <w:t xml:space="preserve">, заключается в восстановлении свойств компонентов природы и самих компонентов, нарушенных человеком в процессе природопользования, в результате функционировании </w:t>
      </w:r>
      <w:proofErr w:type="spellStart"/>
      <w:r w:rsidRPr="004970BE">
        <w:rPr>
          <w:rStyle w:val="ac"/>
          <w:i w:val="0"/>
        </w:rPr>
        <w:t>техно-природных</w:t>
      </w:r>
      <w:proofErr w:type="spellEnd"/>
      <w:r w:rsidRPr="004970BE">
        <w:rPr>
          <w:rStyle w:val="ac"/>
          <w:i w:val="0"/>
        </w:rPr>
        <w:t xml:space="preserve"> систем и другой антропогенной деятельности для последующего их использования и улучшения экологического состояния окружающей среды.</w:t>
      </w:r>
    </w:p>
    <w:p w:rsidR="002B345C" w:rsidRPr="004970BE" w:rsidRDefault="002B345C" w:rsidP="007E2C2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proofErr w:type="gramStart"/>
      <w:r w:rsidRPr="00DC2633">
        <w:lastRenderedPageBreak/>
        <w:t xml:space="preserve">Объектами рекультивации являются </w:t>
      </w:r>
      <w:r w:rsidRPr="00DC2633">
        <w:rPr>
          <w:rStyle w:val="ac"/>
        </w:rPr>
        <w:t>нарушенные земли</w:t>
      </w:r>
      <w:r w:rsidRPr="004970BE">
        <w:rPr>
          <w:rStyle w:val="ac"/>
          <w:i w:val="0"/>
        </w:rPr>
        <w:t xml:space="preserve"> – территории, на которых нарушены, разрушены или полностью уничтожены компоненты природы: растительный и почвенный покров, грунты, подземные воды, местная гидрографическая сеть (ручьи, родники, малые реки, озера и т.д.), изменен рельеф местности</w:t>
      </w:r>
      <w:r w:rsidR="004970BE">
        <w:rPr>
          <w:rStyle w:val="ac"/>
          <w:i w:val="0"/>
        </w:rPr>
        <w:t>.</w:t>
      </w:r>
      <w:proofErr w:type="gramEnd"/>
      <w:r w:rsidR="004970BE">
        <w:rPr>
          <w:rStyle w:val="ac"/>
          <w:i w:val="0"/>
        </w:rPr>
        <w:t xml:space="preserve"> </w:t>
      </w:r>
      <w:r w:rsidRPr="00DC2633">
        <w:t xml:space="preserve">К нарушенным землям относятся также </w:t>
      </w:r>
      <w:r w:rsidRPr="00DC2633">
        <w:rPr>
          <w:rStyle w:val="ac"/>
        </w:rPr>
        <w:t xml:space="preserve">загрязненные земли, </w:t>
      </w:r>
      <w:r w:rsidRPr="004970BE">
        <w:rPr>
          <w:rStyle w:val="ac"/>
          <w:i w:val="0"/>
        </w:rPr>
        <w:t xml:space="preserve">т.е. земли, на которых в компонентах природы произошло увеличение содержания веществ, вызывающее негативные токсико-экологические последствия для </w:t>
      </w:r>
      <w:proofErr w:type="spellStart"/>
      <w:r w:rsidRPr="004970BE">
        <w:rPr>
          <w:rStyle w:val="ac"/>
          <w:i w:val="0"/>
        </w:rPr>
        <w:t>биоты</w:t>
      </w:r>
      <w:proofErr w:type="spellEnd"/>
      <w:r w:rsidRPr="004970BE">
        <w:rPr>
          <w:rStyle w:val="ac"/>
          <w:i w:val="0"/>
        </w:rPr>
        <w:t>.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рекультивационных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работ представляет собой сложную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много компонентную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систему взаимоувязанных мероприятия, структурированных по уровню решаемых задач и технологическому исполнению. Выделяют следующие этапы рекультивации: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1) подготовительный этап включает инвестиционное обоснование мероприятий по рекультивации нарушенных земель и разработку рабочей документации;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2) технический этап – реализация инженерно-технической части проекта восстановления земель;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3) биологический этап, завершающий рекультивацию и включающий озеленение, лесное строительство, биологическую очистку почв, агромелиоративные и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фиторекультивационные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направленные на восстановление процессов почвообразования.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двух последних этапов условно называют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рекультивационным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периодом, который в зависимости от состояния нарушенных земель и их целевого использования может быть от одного до нескольких десятков лет. </w:t>
      </w:r>
    </w:p>
    <w:p w:rsidR="002B345C" w:rsidRPr="00DC2633" w:rsidRDefault="002B345C" w:rsidP="004970B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70B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Подготовительный этап рекультивации.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рекультивации на любой стадии начинается с анализа имеющихся проектов, при реализации которых произошли нарушения почв и растительного покрова, или с анализа технологий предприятий и организаций как источников подобных нарушений. Выбор направления использования нарушенных земель тщательно обосновывается на основе материалов изысканий, прогнозов изменения природной среды и оценки пригодности земель для целей рекультивации.</w:t>
      </w:r>
      <w:r w:rsidR="00497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Целевыми являются следующие </w:t>
      </w:r>
      <w:r w:rsidRPr="00DC2633">
        <w:rPr>
          <w:rFonts w:ascii="Times New Roman" w:eastAsia="Times New Roman" w:hAnsi="Times New Roman" w:cs="Times New Roman"/>
          <w:i/>
          <w:sz w:val="24"/>
          <w:szCs w:val="24"/>
        </w:rPr>
        <w:t>виды использования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нарушенных земель: сельскохозяйственное, лесохозяйственное,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рыбохозяйственное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, водохозяйственное, рекреационное, строительное и санитарно-эстетическое.</w:t>
      </w:r>
      <w:r w:rsidR="00497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При выборе направления рекультивации земель предпочтение необходимо отдавать созданию сельскохозяйственных угодий, особенно в густонаселенных районах с благоприятными для этих целей условиями.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70B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Технический этап рекультивации</w:t>
      </w:r>
      <w:r w:rsidRPr="004970B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4970B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>Технические мероприятия по рекультивации нарушенных земель подразделяются на следующие виды: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- структурно-проективные: создание новых проектных поверхностей и форм рельефа (профилирование, террасирование, вертикальная планировка), землевание,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торфование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, кольматаж, создание экранов, удаление ненужной древесно-кустарниковой растительности, пней, камней, разделка кочек;</w:t>
      </w:r>
      <w:proofErr w:type="gramEnd"/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: известкование, гипсование,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кислование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, внесение сорбентов, органических и минеральных удобрений;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- водные (гидротехнические): осушение, орошение, регулирование сроков затопления поверхностными водами;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C2633">
        <w:rPr>
          <w:rFonts w:ascii="Times New Roman" w:eastAsia="Times New Roman" w:hAnsi="Times New Roman" w:cs="Times New Roman"/>
          <w:sz w:val="24"/>
          <w:szCs w:val="24"/>
        </w:rPr>
        <w:t>теплотехнические</w:t>
      </w:r>
      <w:proofErr w:type="gram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: мульчирование,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грядование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>, обогрев, применение утеплителей.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70B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Биологический этап рекультивации</w:t>
      </w:r>
      <w:r w:rsidRPr="004970B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биологической рекультивации является возобновление процесса почвообразования, повышение 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самоочищающей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почвы и воспроизводство биоценозов. Биологическим этапом заканчивается формирование культурного ландшафта на нарушенных землях.</w:t>
      </w:r>
    </w:p>
    <w:p w:rsidR="002B345C" w:rsidRPr="00DC2633" w:rsidRDefault="002B345C" w:rsidP="007E2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sz w:val="24"/>
          <w:szCs w:val="24"/>
        </w:rPr>
        <w:t>Организационно биологическая рекультивация проводится в две стадии. На первой выращиваются пионерные (предварительные, авангардные) культуры, умеющие адаптироваться в существующих условиях и обладающие высокой восстановительной способностью. На второй – переходят к целевому использованию. Земли, загрязненные тяжелыми металлами, органическими веществами или продуктами промышленной переработки, на первой стадии подвергают очистке с помощью сорбентов, растений или микроорганизмов (</w:t>
      </w:r>
      <w:proofErr w:type="spellStart"/>
      <w:r w:rsidRPr="00DC2633">
        <w:rPr>
          <w:rFonts w:ascii="Times New Roman" w:eastAsia="Times New Roman" w:hAnsi="Times New Roman" w:cs="Times New Roman"/>
          <w:sz w:val="24"/>
          <w:szCs w:val="24"/>
        </w:rPr>
        <w:t>биодеструктуров</w:t>
      </w:r>
      <w:proofErr w:type="spellEnd"/>
      <w:r w:rsidRPr="00DC2633">
        <w:rPr>
          <w:rFonts w:ascii="Times New Roman" w:eastAsia="Times New Roman" w:hAnsi="Times New Roman" w:cs="Times New Roman"/>
          <w:sz w:val="24"/>
          <w:szCs w:val="24"/>
        </w:rPr>
        <w:t xml:space="preserve">), а затем включают в </w:t>
      </w:r>
      <w:r w:rsidRPr="00DC2633">
        <w:rPr>
          <w:rFonts w:ascii="Times New Roman" w:eastAsia="Times New Roman" w:hAnsi="Times New Roman" w:cs="Times New Roman"/>
          <w:sz w:val="24"/>
          <w:szCs w:val="24"/>
        </w:rPr>
        <w:lastRenderedPageBreak/>
        <w:t>хозяйственное использование под жестким контролем со стороны санитарно-эпидемиологических служб.</w:t>
      </w:r>
    </w:p>
    <w:p w:rsidR="00E70B71" w:rsidRDefault="002B345C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Почвозащитные севообороты</w:t>
      </w:r>
      <w:r w:rsidRPr="00E70B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защитить почвы от разрушения, необходимо правильно определить состав возделываемых культур, их чередование и агротехнические приемы. </w:t>
      </w:r>
    </w:p>
    <w:p w:rsidR="002B345C" w:rsidRPr="00DC2633" w:rsidRDefault="002B345C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Агротехнические противоэрозионные мероприятия</w:t>
      </w:r>
      <w:r w:rsidRPr="00E70B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простыми мероприятиями по регулированию поверхностного стока талых вод являются вспашка, культивация и рядовой посев сельскохозяйственных культур поперек склона, по возможности параллельно основному направлению горизонталей. </w:t>
      </w:r>
    </w:p>
    <w:p w:rsidR="002B345C" w:rsidRPr="00DC2633" w:rsidRDefault="002B345C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</w:t>
      </w:r>
      <w:r w:rsidRPr="00E70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есомелиоративные противоэрозионные мероприятия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Основными лесомелиоративными противоэрозионными мероприятиями являются: создание водорегулирующих лесополос в малолесных районах, создание </w:t>
      </w:r>
      <w:proofErr w:type="spellStart"/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водоохранных</w:t>
      </w:r>
      <w:proofErr w:type="spellEnd"/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лесных насаждений вокруг прудов и водоемов, сплошные противоэрозионные лесопосадки на сильноэродированных крутосклонных и бросовых землях, непригодных для использования в сельском хозяйстве.</w:t>
      </w:r>
    </w:p>
    <w:p w:rsidR="002B345C" w:rsidRPr="00DC2633" w:rsidRDefault="002B345C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Гидротехнические сооружения</w:t>
      </w:r>
      <w:r w:rsidRPr="00E70B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гидротехнических сооружений производится задержание, отвод и безопасный сброс той части атмосферных осадков, которую не удается задержать на прилегающих к оврагам полях агротехническими и лесомелиоративными приемами.</w:t>
      </w:r>
    </w:p>
    <w:p w:rsidR="002B345C" w:rsidRPr="00DC2633" w:rsidRDefault="002B345C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назначению гидротехнические сооружения подразделяются </w:t>
      </w:r>
      <w:r w:rsidRPr="00DC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три группы:</w:t>
      </w:r>
      <w:r w:rsidRPr="00DC2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задерживающие стекающие в овраг стоковые воды на приовражной полосе; осуществляющие безопасный сброс поверхностных вод в овраги; укрепляющие дно и откосы оврага от дальнейшего размыва и разрушения.</w:t>
      </w:r>
    </w:p>
    <w:p w:rsidR="00E70B71" w:rsidRDefault="00E70B71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B71" w:rsidRPr="00E70B71" w:rsidRDefault="00E70B71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B71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вопросы: </w:t>
      </w:r>
    </w:p>
    <w:p w:rsidR="00E70B71" w:rsidRDefault="00E70B71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Дайте определение рекультивации земель и нарушенным землям. </w:t>
      </w:r>
    </w:p>
    <w:p w:rsidR="00E70B71" w:rsidRDefault="00E70B71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Опишите этапы рекультивации нарушенных земель. </w:t>
      </w:r>
    </w:p>
    <w:p w:rsidR="00E70B71" w:rsidRDefault="00E70B71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Покажите и опишите возможные направления рекультивации земель.</w:t>
      </w:r>
    </w:p>
    <w:p w:rsidR="00E70B71" w:rsidRDefault="00E70B71" w:rsidP="007E2C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2633">
        <w:rPr>
          <w:rFonts w:ascii="Times New Roman" w:hAnsi="Times New Roman" w:cs="Times New Roman"/>
          <w:b/>
          <w:sz w:val="24"/>
          <w:szCs w:val="24"/>
        </w:rPr>
        <w:t xml:space="preserve">Лекция 13. </w:t>
      </w:r>
      <w:r w:rsidRPr="00DC2633">
        <w:rPr>
          <w:rFonts w:ascii="Times New Roman" w:hAnsi="Times New Roman" w:cs="Times New Roman"/>
          <w:b/>
          <w:sz w:val="24"/>
          <w:szCs w:val="24"/>
          <w:lang w:val="kk-KZ"/>
        </w:rPr>
        <w:t>Технология сбора, удаления и складирования твердых бытовых отходов</w:t>
      </w:r>
    </w:p>
    <w:p w:rsidR="002B345C" w:rsidRDefault="002B345C" w:rsidP="007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71" w:rsidRDefault="00E70B71" w:rsidP="00E70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B4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20">
        <w:rPr>
          <w:rFonts w:ascii="Times New Roman" w:hAnsi="Times New Roman" w:cs="Times New Roman"/>
          <w:sz w:val="24"/>
          <w:szCs w:val="24"/>
        </w:rPr>
        <w:t xml:space="preserve">изучить систему сбора отходов, санитарно очистки </w:t>
      </w:r>
      <w:r w:rsidR="007E4B47">
        <w:rPr>
          <w:rFonts w:ascii="Times New Roman" w:hAnsi="Times New Roman" w:cs="Times New Roman"/>
          <w:sz w:val="24"/>
          <w:szCs w:val="24"/>
        </w:rPr>
        <w:t>и уборки населенных пунктов, а также м</w:t>
      </w:r>
      <w:r w:rsidR="00BF1620">
        <w:rPr>
          <w:rFonts w:ascii="Times New Roman" w:hAnsi="Times New Roman" w:cs="Times New Roman"/>
          <w:sz w:val="24"/>
          <w:szCs w:val="24"/>
        </w:rPr>
        <w:t xml:space="preserve">етоды утилизации твердо-бытовых отходов </w:t>
      </w:r>
    </w:p>
    <w:p w:rsidR="00E70B71" w:rsidRDefault="00E70B71" w:rsidP="00E70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B71" w:rsidRPr="00E70B71" w:rsidRDefault="00E70B71" w:rsidP="00E70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B71">
        <w:rPr>
          <w:rFonts w:ascii="Times New Roman" w:hAnsi="Times New Roman" w:cs="Times New Roman"/>
          <w:b/>
          <w:sz w:val="24"/>
          <w:szCs w:val="24"/>
        </w:rPr>
        <w:t xml:space="preserve">План лекции: </w:t>
      </w:r>
    </w:p>
    <w:p w:rsidR="002B345C" w:rsidRPr="00BF1620" w:rsidRDefault="002B345C" w:rsidP="007E2C2F">
      <w:pPr>
        <w:pStyle w:val="Default"/>
        <w:ind w:firstLine="567"/>
        <w:rPr>
          <w:color w:val="auto"/>
        </w:rPr>
      </w:pPr>
      <w:r w:rsidRPr="00BF1620">
        <w:rPr>
          <w:bCs/>
          <w:color w:val="auto"/>
        </w:rPr>
        <w:t xml:space="preserve">1. Характеристика твердых бытовых отходов </w:t>
      </w:r>
    </w:p>
    <w:p w:rsidR="00BF1620" w:rsidRPr="00BF1620" w:rsidRDefault="00BF1620" w:rsidP="00BF1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620">
        <w:rPr>
          <w:rFonts w:ascii="Times New Roman" w:hAnsi="Times New Roman" w:cs="Times New Roman"/>
          <w:sz w:val="24"/>
          <w:szCs w:val="24"/>
        </w:rPr>
        <w:t>2. Система сбора отходов, санитарной очистки и уборки населенных мест</w:t>
      </w:r>
    </w:p>
    <w:p w:rsidR="00BF1620" w:rsidRPr="00BF1620" w:rsidRDefault="00BF1620" w:rsidP="00BF1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620">
        <w:rPr>
          <w:rFonts w:ascii="Times New Roman" w:hAnsi="Times New Roman" w:cs="Times New Roman"/>
          <w:sz w:val="24"/>
          <w:szCs w:val="24"/>
        </w:rPr>
        <w:t xml:space="preserve">3. Методы обезвреживания отходов </w:t>
      </w:r>
    </w:p>
    <w:p w:rsidR="00BF1620" w:rsidRPr="00BF1620" w:rsidRDefault="00BF1620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B71">
        <w:rPr>
          <w:rFonts w:ascii="Times New Roman" w:hAnsi="Times New Roman" w:cs="Times New Roman"/>
          <w:i/>
          <w:sz w:val="24"/>
          <w:szCs w:val="24"/>
        </w:rPr>
        <w:t>Отходы производства и потребления</w:t>
      </w:r>
      <w:r w:rsidRPr="00DC2633">
        <w:rPr>
          <w:rFonts w:ascii="Times New Roman" w:hAnsi="Times New Roman" w:cs="Times New Roman"/>
          <w:sz w:val="24"/>
          <w:szCs w:val="24"/>
        </w:rPr>
        <w:t xml:space="preserve"> представляют собой остатки сырья, материалов, полуфабрикатов и иных изделий или продуктов, образовавшихся в процессе производства или потребления, а также товары (продукция), утратившие свои потребительские свойства. </w:t>
      </w:r>
    </w:p>
    <w:p w:rsidR="002B345C" w:rsidRPr="00DC2633" w:rsidRDefault="00E70B71" w:rsidP="00E70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</w:t>
      </w:r>
      <w:r w:rsidRPr="00E70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C2633">
        <w:rPr>
          <w:rFonts w:ascii="Times New Roman" w:hAnsi="Times New Roman" w:cs="Times New Roman"/>
          <w:sz w:val="24"/>
          <w:szCs w:val="24"/>
        </w:rPr>
        <w:t>лассифи</w:t>
      </w:r>
      <w:r>
        <w:rPr>
          <w:rFonts w:ascii="Times New Roman" w:hAnsi="Times New Roman" w:cs="Times New Roman"/>
          <w:sz w:val="24"/>
          <w:szCs w:val="24"/>
        </w:rPr>
        <w:t xml:space="preserve">цируются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B345C" w:rsidRPr="00DC263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B345C" w:rsidRPr="00DC26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B345C" w:rsidRPr="00DC2633">
        <w:rPr>
          <w:rFonts w:ascii="Times New Roman" w:hAnsi="Times New Roman" w:cs="Times New Roman"/>
          <w:sz w:val="24"/>
          <w:szCs w:val="24"/>
        </w:rPr>
        <w:t xml:space="preserve"> происхождению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345C" w:rsidRPr="00DC2633">
        <w:rPr>
          <w:rFonts w:ascii="Times New Roman" w:hAnsi="Times New Roman" w:cs="Times New Roman"/>
          <w:sz w:val="24"/>
          <w:szCs w:val="24"/>
        </w:rPr>
        <w:t>по агрегатному состоянию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45C" w:rsidRPr="00DC2633">
        <w:rPr>
          <w:rFonts w:ascii="Times New Roman" w:hAnsi="Times New Roman" w:cs="Times New Roman"/>
          <w:sz w:val="24"/>
          <w:szCs w:val="24"/>
        </w:rPr>
        <w:t xml:space="preserve"> по степени воздействия на человека и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45C" w:rsidRPr="00DC2633" w:rsidRDefault="00BF1620" w:rsidP="00BF1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B345C" w:rsidRPr="00DC2633">
        <w:rPr>
          <w:rFonts w:ascii="Times New Roman" w:hAnsi="Times New Roman" w:cs="Times New Roman"/>
          <w:sz w:val="24"/>
          <w:szCs w:val="24"/>
        </w:rPr>
        <w:t xml:space="preserve">осле сепарации </w:t>
      </w:r>
      <w:r>
        <w:rPr>
          <w:rFonts w:ascii="Times New Roman" w:hAnsi="Times New Roman" w:cs="Times New Roman"/>
          <w:sz w:val="24"/>
          <w:szCs w:val="24"/>
        </w:rPr>
        <w:t xml:space="preserve">ТБО </w:t>
      </w:r>
      <w:r w:rsidR="002B345C" w:rsidRPr="00DC2633">
        <w:rPr>
          <w:rFonts w:ascii="Times New Roman" w:hAnsi="Times New Roman" w:cs="Times New Roman"/>
          <w:sz w:val="24"/>
          <w:szCs w:val="24"/>
        </w:rPr>
        <w:t>подразделя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="002B345C" w:rsidRPr="00DC2633">
        <w:rPr>
          <w:rFonts w:ascii="Times New Roman" w:hAnsi="Times New Roman" w:cs="Times New Roman"/>
          <w:sz w:val="24"/>
          <w:szCs w:val="24"/>
        </w:rPr>
        <w:t xml:space="preserve">на: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B345C" w:rsidRPr="00DC2633">
        <w:rPr>
          <w:rFonts w:ascii="Times New Roman" w:hAnsi="Times New Roman" w:cs="Times New Roman"/>
          <w:sz w:val="24"/>
          <w:szCs w:val="24"/>
        </w:rPr>
        <w:t>тходы из природных материалов (ОПМ)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2B345C" w:rsidRPr="00DC2633">
        <w:rPr>
          <w:rFonts w:ascii="Times New Roman" w:hAnsi="Times New Roman" w:cs="Times New Roman"/>
          <w:sz w:val="24"/>
          <w:szCs w:val="24"/>
        </w:rPr>
        <w:t>роизводственные отходы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45C" w:rsidRPr="00DC2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В международной практике ТБО классифицированы на три части, которые соответствуют трем «потокам отходов», входящих в общий состав ТБО, но отличающихся между собой способо</w:t>
      </w:r>
      <w:r w:rsidR="00BF1620">
        <w:rPr>
          <w:rFonts w:ascii="Times New Roman" w:hAnsi="Times New Roman" w:cs="Times New Roman"/>
          <w:sz w:val="24"/>
          <w:szCs w:val="24"/>
        </w:rPr>
        <w:t>м переработки и/или захоронения: к</w:t>
      </w:r>
      <w:r w:rsidRPr="00DC2633">
        <w:rPr>
          <w:rFonts w:ascii="Times New Roman" w:hAnsi="Times New Roman" w:cs="Times New Roman"/>
          <w:sz w:val="24"/>
          <w:szCs w:val="24"/>
        </w:rPr>
        <w:t>оммунальные отходы</w:t>
      </w:r>
      <w:r w:rsidR="00BF1620">
        <w:rPr>
          <w:rFonts w:ascii="Times New Roman" w:hAnsi="Times New Roman" w:cs="Times New Roman"/>
          <w:sz w:val="24"/>
          <w:szCs w:val="24"/>
        </w:rPr>
        <w:t>, опасные ТБО, д</w:t>
      </w:r>
      <w:r w:rsidRPr="00DC2633">
        <w:rPr>
          <w:rFonts w:ascii="Times New Roman" w:hAnsi="Times New Roman" w:cs="Times New Roman"/>
          <w:sz w:val="24"/>
          <w:szCs w:val="24"/>
        </w:rPr>
        <w:t>ругие ТБО.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620">
        <w:rPr>
          <w:rFonts w:ascii="Times New Roman" w:hAnsi="Times New Roman" w:cs="Times New Roman"/>
          <w:sz w:val="24"/>
          <w:szCs w:val="24"/>
        </w:rPr>
        <w:t>Источники образования твердых бытовых отходов:</w:t>
      </w:r>
      <w:r w:rsidR="00BF1620">
        <w:rPr>
          <w:rFonts w:ascii="Times New Roman" w:hAnsi="Times New Roman" w:cs="Times New Roman"/>
          <w:sz w:val="24"/>
          <w:szCs w:val="24"/>
        </w:rPr>
        <w:t xml:space="preserve"> </w:t>
      </w:r>
      <w:r w:rsidR="00BF1620" w:rsidRPr="00BF1620">
        <w:rPr>
          <w:rFonts w:ascii="Times New Roman" w:hAnsi="Times New Roman" w:cs="Times New Roman"/>
          <w:i/>
          <w:sz w:val="24"/>
          <w:szCs w:val="24"/>
        </w:rPr>
        <w:t>ж</w:t>
      </w:r>
      <w:r w:rsidRPr="00DC2633">
        <w:rPr>
          <w:rFonts w:ascii="Times New Roman" w:hAnsi="Times New Roman" w:cs="Times New Roman"/>
          <w:i/>
          <w:sz w:val="24"/>
          <w:szCs w:val="24"/>
        </w:rPr>
        <w:t>илые</w:t>
      </w:r>
      <w:r w:rsidRPr="00DC2633">
        <w:rPr>
          <w:rFonts w:ascii="Times New Roman" w:hAnsi="Times New Roman" w:cs="Times New Roman"/>
          <w:sz w:val="24"/>
          <w:szCs w:val="24"/>
        </w:rPr>
        <w:t xml:space="preserve">; </w:t>
      </w:r>
      <w:r w:rsidR="00BF1620">
        <w:rPr>
          <w:rFonts w:ascii="Times New Roman" w:hAnsi="Times New Roman" w:cs="Times New Roman"/>
          <w:i/>
          <w:sz w:val="24"/>
          <w:szCs w:val="24"/>
        </w:rPr>
        <w:t>х</w:t>
      </w:r>
      <w:r w:rsidRPr="00DC2633">
        <w:rPr>
          <w:rFonts w:ascii="Times New Roman" w:hAnsi="Times New Roman" w:cs="Times New Roman"/>
          <w:i/>
          <w:sz w:val="24"/>
          <w:szCs w:val="24"/>
        </w:rPr>
        <w:t>озяйственные</w:t>
      </w:r>
      <w:r w:rsidR="00BF1620">
        <w:rPr>
          <w:rFonts w:ascii="Times New Roman" w:hAnsi="Times New Roman" w:cs="Times New Roman"/>
          <w:sz w:val="24"/>
          <w:szCs w:val="24"/>
        </w:rPr>
        <w:t>,</w:t>
      </w:r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  <w:r w:rsidR="00BF1620">
        <w:rPr>
          <w:rFonts w:ascii="Times New Roman" w:hAnsi="Times New Roman" w:cs="Times New Roman"/>
          <w:i/>
          <w:sz w:val="24"/>
          <w:szCs w:val="24"/>
        </w:rPr>
        <w:t>к</w:t>
      </w:r>
      <w:r w:rsidRPr="00DC2633">
        <w:rPr>
          <w:rFonts w:ascii="Times New Roman" w:hAnsi="Times New Roman" w:cs="Times New Roman"/>
          <w:i/>
          <w:sz w:val="24"/>
          <w:szCs w:val="24"/>
        </w:rPr>
        <w:t>оммунальные службы</w:t>
      </w:r>
      <w:r w:rsidR="00BF1620">
        <w:rPr>
          <w:rFonts w:ascii="Times New Roman" w:hAnsi="Times New Roman" w:cs="Times New Roman"/>
          <w:sz w:val="24"/>
          <w:szCs w:val="24"/>
        </w:rPr>
        <w:t>,</w:t>
      </w:r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  <w:r w:rsidR="00BF1620">
        <w:rPr>
          <w:rFonts w:ascii="Times New Roman" w:hAnsi="Times New Roman" w:cs="Times New Roman"/>
          <w:i/>
          <w:sz w:val="24"/>
          <w:szCs w:val="24"/>
        </w:rPr>
        <w:t>у</w:t>
      </w:r>
      <w:r w:rsidRPr="00DC2633">
        <w:rPr>
          <w:rFonts w:ascii="Times New Roman" w:hAnsi="Times New Roman" w:cs="Times New Roman"/>
          <w:i/>
          <w:sz w:val="24"/>
          <w:szCs w:val="24"/>
        </w:rPr>
        <w:t>чреждения</w:t>
      </w:r>
      <w:r w:rsidR="00BF1620">
        <w:rPr>
          <w:rFonts w:ascii="Times New Roman" w:hAnsi="Times New Roman" w:cs="Times New Roman"/>
          <w:sz w:val="24"/>
          <w:szCs w:val="24"/>
        </w:rPr>
        <w:t xml:space="preserve">, </w:t>
      </w:r>
      <w:r w:rsidR="00BF1620" w:rsidRPr="00BF1620">
        <w:rPr>
          <w:rFonts w:ascii="Times New Roman" w:hAnsi="Times New Roman" w:cs="Times New Roman"/>
          <w:i/>
          <w:sz w:val="24"/>
          <w:szCs w:val="24"/>
        </w:rPr>
        <w:t>п</w:t>
      </w:r>
      <w:r w:rsidRPr="00DC2633">
        <w:rPr>
          <w:rFonts w:ascii="Times New Roman" w:hAnsi="Times New Roman" w:cs="Times New Roman"/>
          <w:i/>
          <w:sz w:val="24"/>
          <w:szCs w:val="24"/>
        </w:rPr>
        <w:t>ромышленность</w:t>
      </w:r>
      <w:r w:rsidR="00BF1620">
        <w:rPr>
          <w:rFonts w:ascii="Times New Roman" w:hAnsi="Times New Roman" w:cs="Times New Roman"/>
          <w:i/>
          <w:sz w:val="24"/>
          <w:szCs w:val="24"/>
        </w:rPr>
        <w:t>, с</w:t>
      </w:r>
      <w:r w:rsidRPr="00DC2633">
        <w:rPr>
          <w:rFonts w:ascii="Times New Roman" w:hAnsi="Times New Roman" w:cs="Times New Roman"/>
          <w:i/>
          <w:sz w:val="24"/>
          <w:szCs w:val="24"/>
        </w:rPr>
        <w:t>ельское хозяйство.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Различают три системы удаления отходов, образовавшихся в населенном пункте: сплавную, вывозную, смешанную. </w:t>
      </w:r>
      <w:r w:rsidRPr="00DC2633">
        <w:rPr>
          <w:rFonts w:ascii="Times New Roman" w:hAnsi="Times New Roman" w:cs="Times New Roman"/>
          <w:i/>
          <w:sz w:val="24"/>
          <w:szCs w:val="24"/>
        </w:rPr>
        <w:t>Сплавная система</w:t>
      </w:r>
      <w:r w:rsidRPr="00DC2633">
        <w:rPr>
          <w:rFonts w:ascii="Times New Roman" w:hAnsi="Times New Roman" w:cs="Times New Roman"/>
          <w:sz w:val="24"/>
          <w:szCs w:val="24"/>
        </w:rPr>
        <w:t xml:space="preserve"> применяется в полностью канализованных населенных пунктах, в которых все жидкие и частично твердые отходы сплавляются по системе канализации. </w:t>
      </w:r>
      <w:r w:rsidRPr="00DC2633">
        <w:rPr>
          <w:rFonts w:ascii="Times New Roman" w:hAnsi="Times New Roman" w:cs="Times New Roman"/>
          <w:i/>
          <w:sz w:val="24"/>
          <w:szCs w:val="24"/>
        </w:rPr>
        <w:t>Вывозная система</w:t>
      </w:r>
      <w:r w:rsidRPr="00DC2633">
        <w:rPr>
          <w:rFonts w:ascii="Times New Roman" w:hAnsi="Times New Roman" w:cs="Times New Roman"/>
          <w:sz w:val="24"/>
          <w:szCs w:val="24"/>
        </w:rPr>
        <w:t xml:space="preserve"> применяется в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 населенных пунктах. В этом случае удаление </w:t>
      </w:r>
      <w:r w:rsidRPr="00DC2633">
        <w:rPr>
          <w:rFonts w:ascii="Times New Roman" w:hAnsi="Times New Roman" w:cs="Times New Roman"/>
          <w:sz w:val="24"/>
          <w:szCs w:val="24"/>
        </w:rPr>
        <w:lastRenderedPageBreak/>
        <w:t xml:space="preserve">жидких и твердых отходов осуществляется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спецавтотранспортом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. Такой способ удаления (вывоз) твердых отходов получил название очистки, а жидких – ассенизации. </w:t>
      </w:r>
      <w:r w:rsidRPr="00DC2633">
        <w:rPr>
          <w:rFonts w:ascii="Times New Roman" w:hAnsi="Times New Roman" w:cs="Times New Roman"/>
          <w:i/>
          <w:sz w:val="24"/>
          <w:szCs w:val="24"/>
        </w:rPr>
        <w:t>Смешанная система</w:t>
      </w:r>
      <w:r w:rsidRPr="00DC2633">
        <w:rPr>
          <w:rFonts w:ascii="Times New Roman" w:hAnsi="Times New Roman" w:cs="Times New Roman"/>
          <w:sz w:val="24"/>
          <w:szCs w:val="24"/>
        </w:rPr>
        <w:t xml:space="preserve"> удаления отходов применяется в частично канализованных населенных пунктах.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Очистка населенных мест от твердых бытовых отходов предусматривает 3 этапа: сбор бытовых отходов; вывоз; обезвреживание и утилизацию.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 зависимости от организации двух первых этапов различают две схемы планово-регулярной очистки: планово-подворную и планово-поквартирную.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Вывоз бытовых отходов и мусора – деятельность специализированных организаций по перемещению отходов с мест их сбора к месту их утилизации.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В мировой практике известно более 20 методов обезвреживания и утилизации ТБО. Методы обезвреживания и переработки ТБО: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- по конечной цели делятся</w:t>
      </w:r>
      <w:r w:rsidRPr="00DC26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2633">
        <w:rPr>
          <w:rFonts w:ascii="Times New Roman" w:hAnsi="Times New Roman" w:cs="Times New Roman"/>
          <w:sz w:val="24"/>
          <w:szCs w:val="24"/>
        </w:rPr>
        <w:t xml:space="preserve">на </w:t>
      </w:r>
      <w:r w:rsidRPr="00DC2633">
        <w:rPr>
          <w:rFonts w:ascii="Times New Roman" w:hAnsi="Times New Roman" w:cs="Times New Roman"/>
          <w:i/>
          <w:sz w:val="24"/>
          <w:szCs w:val="24"/>
        </w:rPr>
        <w:t>ликвидационные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(решающие, в основном, санитарно-гигиенические задачи) и </w:t>
      </w:r>
      <w:r w:rsidRPr="00DC2633">
        <w:rPr>
          <w:rFonts w:ascii="Times New Roman" w:hAnsi="Times New Roman" w:cs="Times New Roman"/>
          <w:i/>
          <w:sz w:val="24"/>
          <w:szCs w:val="24"/>
        </w:rPr>
        <w:t>утилизационные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(решающие и задачи экономики - использование вторичных ресурсов);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33">
        <w:rPr>
          <w:rFonts w:ascii="Times New Roman" w:hAnsi="Times New Roman" w:cs="Times New Roman"/>
          <w:sz w:val="24"/>
          <w:szCs w:val="24"/>
        </w:rPr>
        <w:t xml:space="preserve">- по технологическому принципу на </w:t>
      </w:r>
      <w:r w:rsidRPr="00DC2633">
        <w:rPr>
          <w:rFonts w:ascii="Times New Roman" w:hAnsi="Times New Roman" w:cs="Times New Roman"/>
          <w:i/>
          <w:sz w:val="24"/>
          <w:szCs w:val="24"/>
        </w:rPr>
        <w:t>биотермические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(поля запахивания, полигоны, поля компостирования, биокамеры, в сельской местности и в личных хозяйствах - компостные кучи, парники), </w:t>
      </w:r>
      <w:r w:rsidRPr="00DC2633">
        <w:rPr>
          <w:rFonts w:ascii="Times New Roman" w:hAnsi="Times New Roman" w:cs="Times New Roman"/>
          <w:i/>
          <w:sz w:val="24"/>
          <w:szCs w:val="24"/>
        </w:rPr>
        <w:t>термические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(мусоросжигательные заводы, пиролиз), </w:t>
      </w:r>
      <w:r w:rsidRPr="00DC2633">
        <w:rPr>
          <w:rFonts w:ascii="Times New Roman" w:hAnsi="Times New Roman" w:cs="Times New Roman"/>
          <w:i/>
          <w:sz w:val="24"/>
          <w:szCs w:val="24"/>
        </w:rPr>
        <w:t>химические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(гидролиз), </w:t>
      </w:r>
      <w:r w:rsidRPr="00DC2633">
        <w:rPr>
          <w:rFonts w:ascii="Times New Roman" w:hAnsi="Times New Roman" w:cs="Times New Roman"/>
          <w:i/>
          <w:sz w:val="24"/>
          <w:szCs w:val="24"/>
        </w:rPr>
        <w:t>механические</w:t>
      </w:r>
      <w:r w:rsidRPr="00DC2633">
        <w:rPr>
          <w:rFonts w:ascii="Times New Roman" w:hAnsi="Times New Roman" w:cs="Times New Roman"/>
          <w:sz w:val="24"/>
          <w:szCs w:val="24"/>
        </w:rPr>
        <w:t xml:space="preserve"> (сепарация отходов с дальнейшей утилизацией, прессование в строительные блоки), </w:t>
      </w:r>
      <w:r w:rsidRPr="00DC2633">
        <w:rPr>
          <w:rFonts w:ascii="Times New Roman" w:hAnsi="Times New Roman" w:cs="Times New Roman"/>
          <w:i/>
          <w:sz w:val="24"/>
          <w:szCs w:val="24"/>
        </w:rPr>
        <w:t>смешанные</w:t>
      </w:r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Наибольшее практическое распространение в мировой и отечественной практике получили следующие методы: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- складирование на полигоне;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- сортировка и складирование на полигонах;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- сжигание (без предварительной сортировки)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типа топках с очисткой отходящих газов и утилизацией тепла или электроэнергии;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- сортировка и сжигание;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- компостирование (биотермическое обезвреживание с получением компоста и отделением металлической составляющей);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- сортировка и компостирование;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- компостирование и пиролиз (биотермическое обезвреживание с последующей классификацией и отделением металлов, минеральной и органической части и т. д.). </w:t>
      </w:r>
    </w:p>
    <w:p w:rsidR="002B345C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620" w:rsidRPr="00BF1620" w:rsidRDefault="00BF1620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20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вопросы: </w:t>
      </w:r>
    </w:p>
    <w:p w:rsidR="00BF1620" w:rsidRDefault="00BF1620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4B47">
        <w:rPr>
          <w:rFonts w:ascii="Times New Roman" w:hAnsi="Times New Roman" w:cs="Times New Roman"/>
          <w:sz w:val="24"/>
          <w:szCs w:val="24"/>
        </w:rPr>
        <w:t xml:space="preserve">Дайте определение твердо-бытовых отходов. </w:t>
      </w:r>
    </w:p>
    <w:p w:rsidR="00BF1620" w:rsidRDefault="00BF1620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4B47">
        <w:rPr>
          <w:rFonts w:ascii="Times New Roman" w:hAnsi="Times New Roman" w:cs="Times New Roman"/>
          <w:sz w:val="24"/>
          <w:szCs w:val="24"/>
        </w:rPr>
        <w:t xml:space="preserve">Покажите количество ТБО в Казахстане, их морфологически состав. </w:t>
      </w:r>
    </w:p>
    <w:p w:rsidR="007E4B47" w:rsidRDefault="00BF1620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4B47">
        <w:rPr>
          <w:rFonts w:ascii="Times New Roman" w:hAnsi="Times New Roman" w:cs="Times New Roman"/>
          <w:sz w:val="24"/>
          <w:szCs w:val="24"/>
        </w:rPr>
        <w:t>Расскажите процесс осуществления сбора и вывоза ТБО, а также санитарную очистку населенных пунктов.</w:t>
      </w:r>
    </w:p>
    <w:p w:rsidR="00BF1620" w:rsidRDefault="007E4B47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Опишите наиболее распространенные методы утилизации ТБО. </w:t>
      </w:r>
    </w:p>
    <w:p w:rsidR="001F73A9" w:rsidRDefault="001F73A9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45C" w:rsidRDefault="002B345C" w:rsidP="007E2C2F">
      <w:pPr>
        <w:pStyle w:val="Default"/>
        <w:ind w:firstLine="567"/>
        <w:jc w:val="both"/>
        <w:rPr>
          <w:b/>
          <w:lang w:val="kk-KZ"/>
        </w:rPr>
      </w:pPr>
      <w:r w:rsidRPr="00DC2633">
        <w:rPr>
          <w:b/>
          <w:bCs/>
        </w:rPr>
        <w:t xml:space="preserve">Лекция 14. </w:t>
      </w:r>
      <w:r w:rsidRPr="00DC2633">
        <w:rPr>
          <w:b/>
          <w:lang w:val="kk-KZ"/>
        </w:rPr>
        <w:t xml:space="preserve">Методы утилизации, обезвреживания, складирования и захоронения промышленных отходов и загрязнений </w:t>
      </w:r>
    </w:p>
    <w:p w:rsidR="007E4B47" w:rsidRDefault="007E4B47" w:rsidP="007E2C2F">
      <w:pPr>
        <w:pStyle w:val="Default"/>
        <w:ind w:firstLine="567"/>
        <w:jc w:val="both"/>
        <w:rPr>
          <w:b/>
          <w:lang w:val="kk-KZ"/>
        </w:rPr>
      </w:pPr>
    </w:p>
    <w:p w:rsidR="007E4B47" w:rsidRPr="001F7C5C" w:rsidRDefault="007E4B47" w:rsidP="007E4B47">
      <w:pPr>
        <w:pStyle w:val="Default"/>
        <w:ind w:firstLine="567"/>
        <w:jc w:val="both"/>
        <w:rPr>
          <w:lang w:val="kk-KZ"/>
        </w:rPr>
      </w:pPr>
      <w:r>
        <w:rPr>
          <w:b/>
          <w:lang w:val="kk-KZ"/>
        </w:rPr>
        <w:t>Цель:</w:t>
      </w:r>
      <w:r w:rsidRPr="001F7C5C">
        <w:rPr>
          <w:lang w:val="kk-KZ"/>
        </w:rPr>
        <w:t xml:space="preserve"> </w:t>
      </w:r>
      <w:r w:rsidR="001F7C5C">
        <w:rPr>
          <w:lang w:val="kk-KZ"/>
        </w:rPr>
        <w:t xml:space="preserve">изучить методы утилизации промышленных отходов, их складирования и захоронения  </w:t>
      </w:r>
    </w:p>
    <w:p w:rsidR="007E4B47" w:rsidRPr="007E4B47" w:rsidRDefault="007E4B47" w:rsidP="007E4B47">
      <w:pPr>
        <w:pStyle w:val="Default"/>
        <w:ind w:firstLine="567"/>
        <w:jc w:val="both"/>
        <w:rPr>
          <w:lang w:val="kk-KZ"/>
        </w:rPr>
      </w:pPr>
    </w:p>
    <w:p w:rsidR="007E4B47" w:rsidRDefault="007E4B47" w:rsidP="007E4B47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План лекции: </w:t>
      </w:r>
    </w:p>
    <w:p w:rsidR="002B345C" w:rsidRPr="001F7C5C" w:rsidRDefault="002B345C" w:rsidP="007E4B47">
      <w:pPr>
        <w:pStyle w:val="Default"/>
        <w:ind w:firstLine="567"/>
        <w:jc w:val="both"/>
        <w:rPr>
          <w:lang w:val="kk-KZ"/>
        </w:rPr>
      </w:pPr>
      <w:r w:rsidRPr="001F7C5C">
        <w:rPr>
          <w:bCs/>
        </w:rPr>
        <w:t xml:space="preserve">1. Источники и проблемы накопления твердых отходов </w:t>
      </w:r>
    </w:p>
    <w:p w:rsidR="00E60A70" w:rsidRPr="001F7C5C" w:rsidRDefault="00E60A70" w:rsidP="00E60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C5C">
        <w:rPr>
          <w:rFonts w:ascii="Times New Roman" w:hAnsi="Times New Roman" w:cs="Times New Roman"/>
          <w:color w:val="000000"/>
          <w:sz w:val="24"/>
          <w:szCs w:val="24"/>
        </w:rPr>
        <w:t xml:space="preserve">2. Методы утилизации и обезвреживания промышленных отходов и загрязнений </w:t>
      </w:r>
    </w:p>
    <w:p w:rsidR="00E60A70" w:rsidRPr="001F7C5C" w:rsidRDefault="00E60A70" w:rsidP="00E60A70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F7C5C">
        <w:rPr>
          <w:rFonts w:ascii="Times New Roman" w:hAnsi="Times New Roman" w:cs="Times New Roman"/>
          <w:sz w:val="24"/>
          <w:szCs w:val="24"/>
        </w:rPr>
        <w:t>3. Складирование и захоронение промышленных отходов на свалках, полигонах и поверхностных хранилищах</w:t>
      </w:r>
    </w:p>
    <w:p w:rsidR="007E4B47" w:rsidRDefault="007E4B47" w:rsidP="007E2C2F">
      <w:pPr>
        <w:pStyle w:val="Default"/>
        <w:ind w:firstLine="558"/>
        <w:jc w:val="both"/>
      </w:pPr>
    </w:p>
    <w:p w:rsidR="002B345C" w:rsidRPr="00DC2633" w:rsidRDefault="002B345C" w:rsidP="007E2C2F">
      <w:pPr>
        <w:pStyle w:val="Default"/>
        <w:ind w:firstLine="558"/>
        <w:jc w:val="both"/>
      </w:pPr>
      <w:r w:rsidRPr="00DC2633">
        <w:t xml:space="preserve">Твердые отходы, поступающие в окружающую среду, можно разделить на 3 категории: </w:t>
      </w:r>
      <w:r w:rsidRPr="00DC2633">
        <w:rPr>
          <w:b/>
          <w:bCs/>
          <w:i/>
          <w:iCs/>
        </w:rPr>
        <w:t xml:space="preserve">промышленные, сельскохозяйственные и отходы городского хозяйства </w:t>
      </w:r>
      <w:r w:rsidRPr="00DC2633">
        <w:t xml:space="preserve">(бытовые отходы). </w:t>
      </w:r>
      <w:proofErr w:type="gramStart"/>
      <w:r w:rsidRPr="00DC2633">
        <w:lastRenderedPageBreak/>
        <w:t>Основная масса промышленных отходов (ПО) образуется на предприятиях следующих отра</w:t>
      </w:r>
      <w:r w:rsidR="007E4B47">
        <w:t>слей:</w:t>
      </w:r>
      <w:r w:rsidRPr="00DC2633">
        <w:t xml:space="preserve"> горной и горно-химической промышленности (отвалы, шлаки, «хвосты» др.); черной и цветной металлургии (шлаки, шламы, колошниковая пыль и т.д.; металлообрабатывающих отраслей промышленности (стружка, бракованные изделия и т.д.); лесной и деревообрабатывающей промышленности (лесозаготовительные отходы; отходы лесопиления при изготовлении деревянных конструкций, мебели и др.);</w:t>
      </w:r>
      <w:proofErr w:type="gramEnd"/>
      <w:r w:rsidRPr="00DC2633">
        <w:t xml:space="preserve"> </w:t>
      </w:r>
      <w:proofErr w:type="gramStart"/>
      <w:r w:rsidRPr="00DC2633">
        <w:t>энергетического хозяйства, тепловых электростанциях (зола, шлаки); и смежных отраслей промышленности (</w:t>
      </w:r>
      <w:proofErr w:type="spellStart"/>
      <w:r w:rsidRPr="00DC2633">
        <w:t>фосфогипс</w:t>
      </w:r>
      <w:proofErr w:type="spellEnd"/>
      <w:r w:rsidRPr="00DC2633">
        <w:t xml:space="preserve">, </w:t>
      </w:r>
      <w:proofErr w:type="spellStart"/>
      <w:r w:rsidRPr="00DC2633">
        <w:t>галит</w:t>
      </w:r>
      <w:proofErr w:type="spellEnd"/>
      <w:r w:rsidRPr="00DC2633">
        <w:t xml:space="preserve">, огарок, шлаки, шламы, </w:t>
      </w:r>
      <w:proofErr w:type="spellStart"/>
      <w:r w:rsidRPr="00DC2633">
        <w:t>стеклобой</w:t>
      </w:r>
      <w:proofErr w:type="spellEnd"/>
      <w:r w:rsidRPr="00DC2633">
        <w:t xml:space="preserve">, цементная пыль, отходы органических производств - резина, пластмассы и т. д.); пищевой промышленности (кость, шерсть и т. д.); легкой и текстильной промышленности. </w:t>
      </w:r>
      <w:proofErr w:type="gramEnd"/>
    </w:p>
    <w:p w:rsidR="002B345C" w:rsidRPr="00DC2633" w:rsidRDefault="002B345C" w:rsidP="007E2C2F">
      <w:pPr>
        <w:pStyle w:val="Default"/>
        <w:ind w:firstLine="567"/>
        <w:jc w:val="both"/>
      </w:pPr>
      <w:r w:rsidRPr="00E60A70">
        <w:rPr>
          <w:bCs/>
          <w:i/>
        </w:rPr>
        <w:t>Классификация промышленных отходов,</w:t>
      </w:r>
      <w:r w:rsidR="00E60A70" w:rsidRPr="00E60A70">
        <w:rPr>
          <w:bCs/>
        </w:rPr>
        <w:t xml:space="preserve"> </w:t>
      </w:r>
      <w:r w:rsidRPr="00DC2633">
        <w:t xml:space="preserve">образующихся в результате производственной деятельности человека, необходима как средство определения оптимальных путей использования или обезвреживания отходов. </w:t>
      </w:r>
      <w:proofErr w:type="gramStart"/>
      <w:r w:rsidRPr="00DC2633">
        <w:t xml:space="preserve">Обобщение и анализ литературных данных показывают, что классификация ПО основана на систематизации их по отраслям промышленности, возможностям переработки, агрегатному состоянию, токсичности и т.д. </w:t>
      </w:r>
      <w:proofErr w:type="gramEnd"/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Отходы возникают как в результате производственной деятельности, так и при потреблении. В соответствии с этим они подразделяются на отходы производства и отходы потребления.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2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Отходами производства 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следует считать остатки сырья, материалов или полуфабрикатов, образовавшиеся при изготовлении продукции и полностью или частично утратившие свои потребительские свойства, а также продукты физико-химической или механической переработки сырья, получение которых не являлось целью производственного процесса и которые в дальнейшем могут быть использованы в народном хозяйстве как готовая продукция после соответствующей обработки или в качестве сырья для переработки. </w:t>
      </w:r>
      <w:proofErr w:type="gramEnd"/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Отходами потребления </w:t>
      </w:r>
      <w:r w:rsidRPr="00DC2633">
        <w:rPr>
          <w:rFonts w:ascii="Times New Roman" w:hAnsi="Times New Roman" w:cs="Times New Roman"/>
          <w:sz w:val="24"/>
          <w:szCs w:val="24"/>
        </w:rPr>
        <w:t xml:space="preserve">считаются различного рода изделия, комплектующие детали и материалы, которые по каким-либо причинам не пригодны для дальнейшего использования. Эти отходы можно разделить на отходы </w:t>
      </w:r>
      <w:r w:rsidRPr="00DC2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промышленного </w:t>
      </w:r>
      <w:r w:rsidRPr="00DC2633">
        <w:rPr>
          <w:rFonts w:ascii="Times New Roman" w:hAnsi="Times New Roman" w:cs="Times New Roman"/>
          <w:sz w:val="24"/>
          <w:szCs w:val="24"/>
        </w:rPr>
        <w:t xml:space="preserve">и </w:t>
      </w:r>
      <w:r w:rsidRPr="00DC2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бытового потребления. </w:t>
      </w:r>
      <w:r w:rsidRPr="00DC2633">
        <w:rPr>
          <w:rFonts w:ascii="Times New Roman" w:hAnsi="Times New Roman" w:cs="Times New Roman"/>
          <w:sz w:val="24"/>
          <w:szCs w:val="24"/>
        </w:rPr>
        <w:t>К первым относятся, например, металлолом, вышедшее из строя оборудование, изделия технического назначения из резины, пластмасс, стекла и др.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Все виды отходов производства и потребления по возможности использования можно разделить, с одной стороны, на </w:t>
      </w:r>
      <w:r w:rsidRPr="00DC2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вторичные материальные ресурсы 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(BMP), которые уже перерабатываются или переработка которых планируется, и, с другой стороны, на отходы, которые на данном этапе развития экономики перерабатывать нецелесообразно и которые неизбежно образуют безвозвратные потери. </w:t>
      </w:r>
      <w:proofErr w:type="gramEnd"/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методов утилизации и обезвреживания промышленных отходов. 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Все процессы переработки и обезвреживания отходов, в соответствии с принятой классификацией технологических процессов, можно разделить </w:t>
      </w:r>
      <w:proofErr w:type="gram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физические, химические, физико-химические, биохимические и комбинированные.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C2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физических процессах 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изменяются лишь форма, размеры, агрегатное состояние и некоторые другие свойства отходов при сохранении их качественного химического состава. Эти процессы доминируют, например, при дроблении и измельчении вскрышных пород, хвостов обогащения, шлаков и зол, при </w:t>
      </w:r>
      <w:proofErr w:type="spell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>окомковании</w:t>
      </w:r>
      <w:proofErr w:type="spellEnd"/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 тонкодисперсных материалов, брикетировании рудной мелочи, строительных отходов, в магнитных и электрических методах сепарации смешанных отходов, в процессах сушки и испарения.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Химические процессы 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изменяют физические свойства исходного сырья и его качественный химический состав. Взаимодействие веществ в них осуществляется в стехиометрических соотношениях, определяемых уравнениями протекающих реакций.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Физико-химические процессы 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переработки отходов широко применяются в индустриальных технологиях металлургии, основных химических производств, органического синтеза, энергетики и особенно в природоохранных технологиях т.п.). В утилизационных способах они образуют наиболее представительную группу методов, используемых в основном не столько для переработки и утилизации, сколько для обезвреживания промышленных и бытовых отходов. В этом плане можно назвать методы коагуляции и </w:t>
      </w:r>
      <w:proofErr w:type="spell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>флокуляции</w:t>
      </w:r>
      <w:proofErr w:type="spellEnd"/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, экстракции, сорбции, ионного обмена, флотации, ультрафиолетового облучения, радиационного воздействия и др. 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Биохимические процессы </w:t>
      </w:r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 собой химические превращения, протекающие с участием субъектов живой природы, выполняющих роль биологического катализатора. Они основаны на способности различных штаммов микроорганизмов </w:t>
      </w:r>
      <w:proofErr w:type="gram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>разлагать</w:t>
      </w:r>
      <w:proofErr w:type="gramEnd"/>
      <w:r w:rsidRPr="00DC2633">
        <w:rPr>
          <w:rFonts w:ascii="Times New Roman" w:hAnsi="Times New Roman" w:cs="Times New Roman"/>
          <w:color w:val="000000"/>
          <w:sz w:val="24"/>
          <w:szCs w:val="24"/>
        </w:rPr>
        <w:t xml:space="preserve"> или усваивать многие органические соединения. Биохимические превращения составляют основу жизнедеятельности живых организмов растительного и животного мира. Продуктом этих превращений являются вещества неживой природы. На использовании биохимических превращений построены многие технологии, например методы переработки сельскохозяйственной продукции, а также отходов с получением </w:t>
      </w:r>
      <w:proofErr w:type="spellStart"/>
      <w:r w:rsidRPr="00DC2633">
        <w:rPr>
          <w:rFonts w:ascii="Times New Roman" w:hAnsi="Times New Roman" w:cs="Times New Roman"/>
          <w:color w:val="000000"/>
          <w:sz w:val="24"/>
          <w:szCs w:val="24"/>
        </w:rPr>
        <w:t>биогаза</w:t>
      </w:r>
      <w:proofErr w:type="spellEnd"/>
      <w:r w:rsidRPr="00DC2633">
        <w:rPr>
          <w:rFonts w:ascii="Times New Roman" w:hAnsi="Times New Roman" w:cs="Times New Roman"/>
          <w:color w:val="000000"/>
          <w:sz w:val="24"/>
          <w:szCs w:val="24"/>
        </w:rPr>
        <w:t>, очистки сточных вод и др.</w:t>
      </w:r>
    </w:p>
    <w:p w:rsidR="002B345C" w:rsidRPr="00DC2633" w:rsidRDefault="002B345C" w:rsidP="007E2C2F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633">
        <w:rPr>
          <w:rFonts w:ascii="Times New Roman" w:hAnsi="Times New Roman" w:cs="Times New Roman"/>
          <w:b/>
          <w:bCs/>
          <w:sz w:val="24"/>
          <w:szCs w:val="24"/>
        </w:rPr>
        <w:t xml:space="preserve">Первичная обработка твердых отходов. </w:t>
      </w:r>
      <w:r w:rsidRPr="00DC2633">
        <w:rPr>
          <w:rFonts w:ascii="Times New Roman" w:hAnsi="Times New Roman" w:cs="Times New Roman"/>
          <w:sz w:val="24"/>
          <w:szCs w:val="24"/>
        </w:rPr>
        <w:t xml:space="preserve">Основными направлениями ликвидации и переработки твердых промышленных отходов (кроме </w:t>
      </w:r>
      <w:proofErr w:type="spellStart"/>
      <w:r w:rsidRPr="00DC2633">
        <w:rPr>
          <w:rFonts w:ascii="Times New Roman" w:hAnsi="Times New Roman" w:cs="Times New Roman"/>
          <w:sz w:val="24"/>
          <w:szCs w:val="24"/>
        </w:rPr>
        <w:t>металлоотходов</w:t>
      </w:r>
      <w:proofErr w:type="spellEnd"/>
      <w:r w:rsidRPr="00DC2633">
        <w:rPr>
          <w:rFonts w:ascii="Times New Roman" w:hAnsi="Times New Roman" w:cs="Times New Roman"/>
          <w:sz w:val="24"/>
          <w:szCs w:val="24"/>
        </w:rPr>
        <w:t xml:space="preserve">) являются вывоз и захоронение на полигонах, сжигание, складирование и хранение на территории предприятия до появления новой технологии переработки их в полезные материалы. Первичную обработку отходов целесообразно проводить в местах образования отходов, что сокращает затраты на погрузочно-разгрузочные работы, снижает безвозвратные потери при их перевалке и транспортировке и высвобождает транспортные средства. </w:t>
      </w:r>
    </w:p>
    <w:p w:rsidR="002B345C" w:rsidRPr="00DC2633" w:rsidRDefault="002B345C" w:rsidP="007E2C2F">
      <w:pPr>
        <w:pStyle w:val="Default"/>
        <w:ind w:firstLine="566"/>
        <w:jc w:val="both"/>
      </w:pPr>
      <w:r w:rsidRPr="00DC2633">
        <w:t xml:space="preserve">Основные операции первичной обработки </w:t>
      </w:r>
      <w:proofErr w:type="spellStart"/>
      <w:r w:rsidRPr="00DC2633">
        <w:t>металлоотходов</w:t>
      </w:r>
      <w:proofErr w:type="spellEnd"/>
      <w:r w:rsidRPr="00DC2633">
        <w:t xml:space="preserve"> – сортировка, разделка и механическая обработка. </w:t>
      </w:r>
      <w:r w:rsidRPr="00DC2633">
        <w:rPr>
          <w:b/>
          <w:bCs/>
          <w:i/>
          <w:iCs/>
        </w:rPr>
        <w:t xml:space="preserve">Сортировка </w:t>
      </w:r>
      <w:r w:rsidRPr="00DC2633">
        <w:t xml:space="preserve">заключается в разделении лома и отходов по видам металлов. </w:t>
      </w:r>
      <w:r w:rsidRPr="00DC2633">
        <w:rPr>
          <w:b/>
          <w:bCs/>
          <w:i/>
          <w:iCs/>
        </w:rPr>
        <w:t xml:space="preserve">Разделка </w:t>
      </w:r>
      <w:r w:rsidRPr="00DC2633">
        <w:t xml:space="preserve">лома состоит в удалении неметаллических включений. </w:t>
      </w:r>
      <w:r w:rsidRPr="00DC2633">
        <w:rPr>
          <w:b/>
          <w:bCs/>
          <w:i/>
          <w:iCs/>
        </w:rPr>
        <w:t xml:space="preserve">Механическая обработка </w:t>
      </w:r>
      <w:r w:rsidRPr="00DC2633">
        <w:t xml:space="preserve">включает рубку, резку, пакетирование и брикетирование на прессах. </w:t>
      </w:r>
    </w:p>
    <w:p w:rsidR="002B345C" w:rsidRPr="00DC2633" w:rsidRDefault="002B345C" w:rsidP="007E2C2F">
      <w:pPr>
        <w:pStyle w:val="Default"/>
        <w:ind w:firstLine="567"/>
        <w:jc w:val="both"/>
      </w:pPr>
      <w:r w:rsidRPr="00DC2633">
        <w:rPr>
          <w:b/>
          <w:bCs/>
        </w:rPr>
        <w:t xml:space="preserve">Сжигание твердых отходов. </w:t>
      </w:r>
      <w:r w:rsidRPr="00DC2633">
        <w:rPr>
          <w:b/>
          <w:bCs/>
          <w:i/>
          <w:iCs/>
        </w:rPr>
        <w:t xml:space="preserve">Сжигание </w:t>
      </w:r>
      <w:r w:rsidRPr="00DC2633">
        <w:t xml:space="preserve">– наиболее распространенный способ термического обезвреживания </w:t>
      </w:r>
      <w:proofErr w:type="gramStart"/>
      <w:r w:rsidRPr="00DC2633">
        <w:t>ПО</w:t>
      </w:r>
      <w:proofErr w:type="gramEnd"/>
      <w:r w:rsidRPr="00DC2633">
        <w:t xml:space="preserve">. Сжигание осуществляется в печах и топках различных конструкций. </w:t>
      </w:r>
    </w:p>
    <w:p w:rsidR="002B345C" w:rsidRPr="00DC2633" w:rsidRDefault="002B345C" w:rsidP="007E2C2F">
      <w:pPr>
        <w:pStyle w:val="Default"/>
        <w:ind w:firstLine="567"/>
        <w:jc w:val="both"/>
      </w:pPr>
      <w:r w:rsidRPr="00DC2633">
        <w:rPr>
          <w:b/>
          <w:bCs/>
        </w:rPr>
        <w:t xml:space="preserve">Пиролиз и газификация отходов. </w:t>
      </w:r>
      <w:r w:rsidRPr="00DC2633">
        <w:rPr>
          <w:b/>
          <w:bCs/>
          <w:i/>
          <w:iCs/>
        </w:rPr>
        <w:t xml:space="preserve">Пиролиз </w:t>
      </w:r>
      <w:r w:rsidRPr="00DC2633">
        <w:t>(сухая перегонка) – процесс разложения отходов органических материалов, древесины и другого растительного сырья при их нагревании без доступа воздуха до 450-550</w:t>
      </w:r>
      <w:proofErr w:type="gramStart"/>
      <w:r w:rsidRPr="00DC2633">
        <w:t xml:space="preserve"> °С</w:t>
      </w:r>
      <w:proofErr w:type="gramEnd"/>
      <w:r w:rsidRPr="00DC2633">
        <w:t xml:space="preserve">, приводящий к образованию ряда газообразных и жидких продуктов, а также твердого углеродного остатка (например древесного угля при переработке древесного сырья). </w:t>
      </w:r>
    </w:p>
    <w:p w:rsidR="002B345C" w:rsidRPr="00DC2633" w:rsidRDefault="002B345C" w:rsidP="007E2C2F">
      <w:pPr>
        <w:pStyle w:val="Default"/>
        <w:ind w:firstLine="556"/>
        <w:jc w:val="both"/>
      </w:pPr>
      <w:r w:rsidRPr="00DC2633">
        <w:t xml:space="preserve">Промышленные отходы с соблюдением определенных условий можно складировать и </w:t>
      </w:r>
      <w:proofErr w:type="spellStart"/>
      <w:r w:rsidRPr="00DC2633">
        <w:t>захоранивать</w:t>
      </w:r>
      <w:proofErr w:type="spellEnd"/>
      <w:r w:rsidRPr="00DC2633">
        <w:t xml:space="preserve"> на свалках и полигонах твердых бытовых отходов (ТБО). Их складируют на грунт с соблюдением условий, обеспечивающих защиту от загрязнения атмосферы, почвы, поверхностных вод, препятствующих распространению болезнетворных микроорганизмов. </w:t>
      </w:r>
    </w:p>
    <w:p w:rsidR="002B345C" w:rsidRDefault="002B345C" w:rsidP="007E2C2F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A70" w:rsidRPr="00E60A70" w:rsidRDefault="00E60A70" w:rsidP="007E2C2F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A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вопросы: </w:t>
      </w:r>
    </w:p>
    <w:p w:rsidR="00E60A70" w:rsidRDefault="00E60A70" w:rsidP="007E2C2F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F7C5C">
        <w:rPr>
          <w:rFonts w:ascii="Times New Roman" w:hAnsi="Times New Roman" w:cs="Times New Roman"/>
          <w:color w:val="000000"/>
          <w:sz w:val="24"/>
          <w:szCs w:val="24"/>
        </w:rPr>
        <w:t xml:space="preserve">Дайте определения основным терминам в области обращения с отходами </w:t>
      </w:r>
    </w:p>
    <w:p w:rsidR="00E60A70" w:rsidRDefault="00E60A70" w:rsidP="007E2C2F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F7C5C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Перечислите основные методы утилизации и обезвреживания промышленных отходов, опишите основные способы  </w:t>
      </w:r>
    </w:p>
    <w:p w:rsidR="00E60A70" w:rsidRDefault="00E60A70" w:rsidP="007E2C2F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F7C5C">
        <w:rPr>
          <w:rFonts w:ascii="Times New Roman" w:hAnsi="Times New Roman" w:cs="Times New Roman"/>
          <w:color w:val="000000"/>
          <w:sz w:val="24"/>
          <w:szCs w:val="24"/>
        </w:rPr>
        <w:t xml:space="preserve">Опишите процессы захоронения и складирования промышленных отходов </w:t>
      </w:r>
    </w:p>
    <w:p w:rsidR="00E60A70" w:rsidRPr="00DC2633" w:rsidRDefault="00E60A70" w:rsidP="007E2C2F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633">
        <w:rPr>
          <w:rFonts w:ascii="Times New Roman" w:hAnsi="Times New Roman" w:cs="Times New Roman"/>
          <w:b/>
          <w:sz w:val="24"/>
          <w:szCs w:val="24"/>
        </w:rPr>
        <w:t xml:space="preserve">Лекция 15. </w:t>
      </w:r>
      <w:r w:rsidRPr="00DC2633">
        <w:rPr>
          <w:rFonts w:ascii="Times New Roman" w:hAnsi="Times New Roman" w:cs="Times New Roman"/>
          <w:b/>
          <w:sz w:val="24"/>
          <w:szCs w:val="24"/>
          <w:lang w:val="kk-KZ"/>
        </w:rPr>
        <w:t>Радиоактивные отходы и методы их сбора, хранения, переработки и захоронения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BF6" w:rsidRDefault="00DC4BF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16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160">
        <w:rPr>
          <w:rFonts w:ascii="Times New Roman" w:hAnsi="Times New Roman" w:cs="Times New Roman"/>
          <w:sz w:val="24"/>
          <w:szCs w:val="24"/>
        </w:rPr>
        <w:t xml:space="preserve">изучить классификацию радиоактивных отходов, а также методы их сбора, переработки и захоронения </w:t>
      </w:r>
    </w:p>
    <w:p w:rsidR="00DC4BF6" w:rsidRPr="00DC2633" w:rsidRDefault="00DC4BF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BF6" w:rsidRDefault="00DC4BF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лекции: </w:t>
      </w:r>
    </w:p>
    <w:p w:rsidR="002B345C" w:rsidRPr="003A7160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160">
        <w:rPr>
          <w:rFonts w:ascii="Times New Roman" w:hAnsi="Times New Roman" w:cs="Times New Roman"/>
          <w:sz w:val="24"/>
          <w:szCs w:val="24"/>
        </w:rPr>
        <w:t xml:space="preserve">1. Определение, источники образования и классификация радиоактивных отходов </w:t>
      </w:r>
    </w:p>
    <w:p w:rsidR="003A7160" w:rsidRPr="003A7160" w:rsidRDefault="003A7160" w:rsidP="003A7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160">
        <w:rPr>
          <w:rFonts w:ascii="Times New Roman" w:hAnsi="Times New Roman" w:cs="Times New Roman"/>
          <w:sz w:val="24"/>
          <w:szCs w:val="24"/>
        </w:rPr>
        <w:t>2. Масштабы и проблемы радиоактивного загрязнения</w:t>
      </w:r>
    </w:p>
    <w:p w:rsidR="003A7160" w:rsidRPr="003A7160" w:rsidRDefault="003A7160" w:rsidP="003A7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160">
        <w:rPr>
          <w:rFonts w:ascii="Times New Roman" w:hAnsi="Times New Roman" w:cs="Times New Roman"/>
          <w:sz w:val="24"/>
          <w:szCs w:val="24"/>
        </w:rPr>
        <w:t xml:space="preserve">3. Обращение с РАО </w:t>
      </w:r>
    </w:p>
    <w:p w:rsidR="00DC4BF6" w:rsidRDefault="00DC4BF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BF6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К </w:t>
      </w:r>
      <w:r w:rsidRPr="00DC2633">
        <w:rPr>
          <w:rFonts w:ascii="Times New Roman" w:hAnsi="Times New Roman" w:cs="Times New Roman"/>
          <w:b/>
          <w:i/>
          <w:sz w:val="24"/>
          <w:szCs w:val="24"/>
        </w:rPr>
        <w:t>радиоактивным отходам (РАО)</w:t>
      </w:r>
      <w:r w:rsidRPr="00DC2633">
        <w:rPr>
          <w:rFonts w:ascii="Times New Roman" w:hAnsi="Times New Roman" w:cs="Times New Roman"/>
          <w:sz w:val="24"/>
          <w:szCs w:val="24"/>
        </w:rPr>
        <w:t xml:space="preserve"> относят не подлежащие дальнейшему использованию вещества и материалы технологического происхождения, в которых ионизирующая активность радионуклидов превышает допустимые уровни. Следует отметить, что РАО локализуются в </w:t>
      </w:r>
      <w:r w:rsidRPr="00DC2633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относительно небольших объемах. Этим они отличаются от радиоактивных выбросов, которые поступают в окружающую среду неконтролируемо и рассеиваются в ней. </w:t>
      </w:r>
    </w:p>
    <w:p w:rsidR="002B345C" w:rsidRPr="00DC2633" w:rsidRDefault="00DC4BF6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160">
        <w:rPr>
          <w:rFonts w:ascii="Times New Roman" w:hAnsi="Times New Roman" w:cs="Times New Roman"/>
          <w:i/>
          <w:sz w:val="24"/>
          <w:szCs w:val="24"/>
        </w:rPr>
        <w:t>Источники РАО:</w:t>
      </w:r>
      <w:r w:rsidR="003A7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BF6">
        <w:rPr>
          <w:rFonts w:ascii="Times New Roman" w:hAnsi="Times New Roman" w:cs="Times New Roman"/>
          <w:sz w:val="24"/>
          <w:szCs w:val="24"/>
        </w:rPr>
        <w:t>о</w:t>
      </w:r>
      <w:r w:rsidR="002B345C" w:rsidRPr="00DC4BF6">
        <w:rPr>
          <w:rFonts w:ascii="Times New Roman" w:hAnsi="Times New Roman" w:cs="Times New Roman"/>
          <w:sz w:val="24"/>
          <w:szCs w:val="24"/>
        </w:rPr>
        <w:t>тходы, образующиеся на всех стадиях ядерного топливного цикла (ЯТЦ)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4BF6">
        <w:rPr>
          <w:rFonts w:ascii="Times New Roman" w:hAnsi="Times New Roman" w:cs="Times New Roman"/>
          <w:sz w:val="24"/>
          <w:szCs w:val="24"/>
        </w:rPr>
        <w:t>п</w:t>
      </w:r>
      <w:r w:rsidR="002B345C" w:rsidRPr="00DC4BF6">
        <w:rPr>
          <w:rFonts w:ascii="Times New Roman" w:hAnsi="Times New Roman" w:cs="Times New Roman"/>
          <w:sz w:val="24"/>
          <w:szCs w:val="24"/>
        </w:rPr>
        <w:t>рименение радиоактивных препаратов и облучателей в медицине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4BF6">
        <w:rPr>
          <w:rFonts w:ascii="Times New Roman" w:hAnsi="Times New Roman" w:cs="Times New Roman"/>
          <w:sz w:val="24"/>
          <w:szCs w:val="24"/>
        </w:rPr>
        <w:t>п</w:t>
      </w:r>
      <w:r w:rsidR="002B345C" w:rsidRPr="00DC4BF6">
        <w:rPr>
          <w:rFonts w:ascii="Times New Roman" w:hAnsi="Times New Roman" w:cs="Times New Roman"/>
          <w:sz w:val="24"/>
          <w:szCs w:val="24"/>
        </w:rPr>
        <w:t>рименение в научных исследованиях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2B345C" w:rsidRPr="00DC4BF6">
        <w:rPr>
          <w:rFonts w:ascii="Times New Roman" w:hAnsi="Times New Roman" w:cs="Times New Roman"/>
          <w:sz w:val="24"/>
          <w:szCs w:val="24"/>
        </w:rPr>
        <w:t>роизводство радиоизотопов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2B345C" w:rsidRPr="00DC4BF6">
        <w:rPr>
          <w:rFonts w:ascii="Times New Roman" w:hAnsi="Times New Roman" w:cs="Times New Roman"/>
          <w:sz w:val="24"/>
          <w:szCs w:val="24"/>
        </w:rPr>
        <w:t>ромышленные и другие применения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7160">
        <w:rPr>
          <w:rFonts w:ascii="Times New Roman" w:hAnsi="Times New Roman" w:cs="Times New Roman"/>
          <w:sz w:val="24"/>
          <w:szCs w:val="24"/>
        </w:rPr>
        <w:t>р</w:t>
      </w:r>
      <w:r w:rsidR="002B345C" w:rsidRPr="00DC4BF6">
        <w:rPr>
          <w:rFonts w:ascii="Times New Roman" w:hAnsi="Times New Roman" w:cs="Times New Roman"/>
          <w:sz w:val="24"/>
          <w:szCs w:val="24"/>
        </w:rPr>
        <w:t>адиоактивные материалы с природными радионуклидами</w:t>
      </w:r>
      <w:r w:rsidR="002B345C" w:rsidRPr="00DC2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160">
        <w:rPr>
          <w:rFonts w:ascii="Times New Roman" w:hAnsi="Times New Roman" w:cs="Times New Roman"/>
          <w:i/>
          <w:sz w:val="24"/>
          <w:szCs w:val="24"/>
        </w:rPr>
        <w:t>Классификация на концептуальном уровне,</w:t>
      </w:r>
      <w:r w:rsidRPr="00DC26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633">
        <w:rPr>
          <w:rFonts w:ascii="Times New Roman" w:hAnsi="Times New Roman" w:cs="Times New Roman"/>
          <w:sz w:val="24"/>
          <w:szCs w:val="24"/>
        </w:rPr>
        <w:t xml:space="preserve">т.е. для выработки стратегии обращения с радиоактивными отходами на уровне государства, можно рассматривать основные источники РАО и их общие количества, т.е. классифицировать отходы по источникам их образования: </w:t>
      </w:r>
    </w:p>
    <w:p w:rsidR="002B345C" w:rsidRPr="00DC2633" w:rsidRDefault="002B345C" w:rsidP="003A7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160">
        <w:rPr>
          <w:rFonts w:ascii="Times New Roman" w:hAnsi="Times New Roman" w:cs="Times New Roman"/>
          <w:i/>
          <w:sz w:val="24"/>
          <w:szCs w:val="24"/>
        </w:rPr>
        <w:t>Классификация на уровне государственного регулирования</w:t>
      </w:r>
      <w:r w:rsidRPr="00DC2633">
        <w:rPr>
          <w:rFonts w:ascii="Times New Roman" w:hAnsi="Times New Roman" w:cs="Times New Roman"/>
          <w:sz w:val="24"/>
          <w:szCs w:val="24"/>
        </w:rPr>
        <w:t xml:space="preserve">. На уровне государственного регулирования важно иметь информацию о потенциальной опасности образующихся отходов и регламентировать требования обеспечения безопасности. Для этого необходимо классифицировать РАО по этому критерию и определить требования по обращению с отходами разного уровня потенциальной опасности.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160">
        <w:rPr>
          <w:rFonts w:ascii="Times New Roman" w:hAnsi="Times New Roman" w:cs="Times New Roman"/>
          <w:i/>
          <w:sz w:val="24"/>
          <w:szCs w:val="24"/>
        </w:rPr>
        <w:t>Классификация на эксплуатационном уровне</w:t>
      </w:r>
      <w:r w:rsidRPr="00DC2633">
        <w:rPr>
          <w:rFonts w:ascii="Times New Roman" w:hAnsi="Times New Roman" w:cs="Times New Roman"/>
          <w:sz w:val="24"/>
          <w:szCs w:val="24"/>
        </w:rPr>
        <w:t>, когда помимо обязательной классификации РАО в соответствии с требованиями государственного регулирования, существует необходимость дополнительного разделения отходов на потоки внутри каждого класса, позволяющие не только эффективно использовать существующие технологии обработки и кондиционирования, но и обеспечить безопасность и требования к качеству конечных форм и упаковок отходов. Последние требования определяются требованиями к транспортировке, хранению и захоронению отходов для каждого класса.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i/>
          <w:sz w:val="24"/>
          <w:szCs w:val="24"/>
        </w:rPr>
        <w:t>По агрегатному состоянию</w:t>
      </w:r>
      <w:r w:rsidRPr="00DC2633">
        <w:rPr>
          <w:rFonts w:ascii="Times New Roman" w:hAnsi="Times New Roman" w:cs="Times New Roman"/>
          <w:sz w:val="24"/>
          <w:szCs w:val="24"/>
        </w:rPr>
        <w:t xml:space="preserve"> </w:t>
      </w:r>
      <w:r w:rsidRPr="00DC2633">
        <w:rPr>
          <w:rFonts w:ascii="Times New Roman" w:hAnsi="Times New Roman" w:cs="Times New Roman"/>
          <w:i/>
          <w:sz w:val="24"/>
          <w:szCs w:val="24"/>
        </w:rPr>
        <w:t>РАО</w:t>
      </w:r>
      <w:r w:rsidRPr="00DC2633">
        <w:rPr>
          <w:rFonts w:ascii="Times New Roman" w:hAnsi="Times New Roman" w:cs="Times New Roman"/>
          <w:sz w:val="24"/>
          <w:szCs w:val="24"/>
        </w:rPr>
        <w:t xml:space="preserve"> классифицируют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твердые, жидкие и газообразные.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b/>
          <w:sz w:val="24"/>
          <w:szCs w:val="24"/>
        </w:rPr>
        <w:t xml:space="preserve">Система классификации отходов МАГАТЭ, </w:t>
      </w:r>
      <w:r w:rsidRPr="00DC2633">
        <w:rPr>
          <w:rFonts w:ascii="Times New Roman" w:hAnsi="Times New Roman" w:cs="Times New Roman"/>
          <w:sz w:val="24"/>
          <w:szCs w:val="24"/>
        </w:rPr>
        <w:t>в основе которой лежит учет вариантов окончательного захоронения РАО. Основным признаком классификации служит длительность распада нуклида т.к. требования к технологии захоронения отходов во многом определяются временем, в течение которого отходы сохраняют токсичность. Согласно этой системе классификации отходы подразделяются на следующие категории</w:t>
      </w:r>
      <w:r w:rsidR="003A7160">
        <w:rPr>
          <w:rFonts w:ascii="Times New Roman" w:hAnsi="Times New Roman" w:cs="Times New Roman"/>
          <w:sz w:val="24"/>
          <w:szCs w:val="24"/>
        </w:rPr>
        <w:t xml:space="preserve">: </w:t>
      </w:r>
      <w:r w:rsidR="003A7160" w:rsidRPr="003A7160">
        <w:rPr>
          <w:rFonts w:ascii="Times New Roman" w:hAnsi="Times New Roman" w:cs="Times New Roman"/>
          <w:i/>
          <w:sz w:val="24"/>
          <w:szCs w:val="24"/>
        </w:rPr>
        <w:t>о</w:t>
      </w:r>
      <w:r w:rsidRPr="003A7160">
        <w:rPr>
          <w:rFonts w:ascii="Times New Roman" w:hAnsi="Times New Roman" w:cs="Times New Roman"/>
          <w:i/>
          <w:sz w:val="24"/>
          <w:szCs w:val="24"/>
        </w:rPr>
        <w:t>тходы, освобожденные от контроля</w:t>
      </w:r>
      <w:r w:rsidRPr="00DC2633">
        <w:rPr>
          <w:rFonts w:ascii="Times New Roman" w:hAnsi="Times New Roman" w:cs="Times New Roman"/>
          <w:sz w:val="24"/>
          <w:szCs w:val="24"/>
        </w:rPr>
        <w:t xml:space="preserve">, </w:t>
      </w:r>
      <w:r w:rsidR="003A7160" w:rsidRPr="003A7160">
        <w:rPr>
          <w:rFonts w:ascii="Times New Roman" w:hAnsi="Times New Roman" w:cs="Times New Roman"/>
          <w:i/>
          <w:sz w:val="24"/>
          <w:szCs w:val="24"/>
        </w:rPr>
        <w:t>н</w:t>
      </w:r>
      <w:r w:rsidRPr="003A7160">
        <w:rPr>
          <w:rFonts w:ascii="Times New Roman" w:hAnsi="Times New Roman" w:cs="Times New Roman"/>
          <w:i/>
          <w:sz w:val="24"/>
          <w:szCs w:val="24"/>
        </w:rPr>
        <w:t xml:space="preserve">изко и </w:t>
      </w:r>
      <w:proofErr w:type="spellStart"/>
      <w:r w:rsidRPr="003A7160">
        <w:rPr>
          <w:rFonts w:ascii="Times New Roman" w:hAnsi="Times New Roman" w:cs="Times New Roman"/>
          <w:i/>
          <w:sz w:val="24"/>
          <w:szCs w:val="24"/>
        </w:rPr>
        <w:t>среднеактивные</w:t>
      </w:r>
      <w:proofErr w:type="spellEnd"/>
      <w:r w:rsidRPr="003A7160">
        <w:rPr>
          <w:rFonts w:ascii="Times New Roman" w:hAnsi="Times New Roman" w:cs="Times New Roman"/>
          <w:i/>
          <w:sz w:val="24"/>
          <w:szCs w:val="24"/>
        </w:rPr>
        <w:t xml:space="preserve"> отходы</w:t>
      </w:r>
      <w:r w:rsidR="003A71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A7160" w:rsidRPr="003A7160">
        <w:rPr>
          <w:rFonts w:ascii="Times New Roman" w:hAnsi="Times New Roman" w:cs="Times New Roman"/>
          <w:i/>
          <w:sz w:val="24"/>
          <w:szCs w:val="24"/>
        </w:rPr>
        <w:t>в</w:t>
      </w:r>
      <w:r w:rsidRPr="003A7160">
        <w:rPr>
          <w:rFonts w:ascii="Times New Roman" w:hAnsi="Times New Roman" w:cs="Times New Roman"/>
          <w:i/>
          <w:sz w:val="24"/>
          <w:szCs w:val="24"/>
        </w:rPr>
        <w:t>ысокоактивные отходы</w:t>
      </w:r>
      <w:r w:rsidRPr="00DC2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45C" w:rsidRPr="00DC2633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>Масштабы и проблемы радиоактивного загрязнения определяются наличием уранодобывающих и перерабатывающих предприятий, объектов ядерного военно-промышленного комплекса, включая полигоны испытаний ядерного оружия, энергетикой, системой пунктов хранения и захоронения РАО, исследовательскими реакторами, ядерным оружием, техногенными катастрофами.</w:t>
      </w:r>
    </w:p>
    <w:p w:rsidR="002B345C" w:rsidRDefault="002B345C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633">
        <w:rPr>
          <w:rFonts w:ascii="Times New Roman" w:hAnsi="Times New Roman" w:cs="Times New Roman"/>
          <w:sz w:val="24"/>
          <w:szCs w:val="24"/>
        </w:rPr>
        <w:t xml:space="preserve">Существующая схема обращения с РАО включает несколько стадий: улавливание – технологическая обработка (концентрирование, упаковка) – хранение – захоронение. В зависимости от ряда факторов, прежде всего агрегатного состояния и активности отходов, эта схема может видоизменяться, усиливая, снижая или даже </w:t>
      </w:r>
      <w:proofErr w:type="gramStart"/>
      <w:r w:rsidRPr="00DC2633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DC2633">
        <w:rPr>
          <w:rFonts w:ascii="Times New Roman" w:hAnsi="Times New Roman" w:cs="Times New Roman"/>
          <w:sz w:val="24"/>
          <w:szCs w:val="24"/>
        </w:rPr>
        <w:t xml:space="preserve"> исключая ту или иную стадию. </w:t>
      </w:r>
    </w:p>
    <w:p w:rsidR="003A7160" w:rsidRPr="003A7160" w:rsidRDefault="003A7160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160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вопросы: </w:t>
      </w:r>
    </w:p>
    <w:p w:rsidR="002B345C" w:rsidRDefault="003A7160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Приведите классификацию РАО. </w:t>
      </w:r>
    </w:p>
    <w:p w:rsidR="00B536F8" w:rsidRDefault="003A7160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36F8">
        <w:rPr>
          <w:rFonts w:ascii="Times New Roman" w:hAnsi="Times New Roman" w:cs="Times New Roman"/>
          <w:sz w:val="24"/>
          <w:szCs w:val="24"/>
        </w:rPr>
        <w:t xml:space="preserve">Покажите масштабы радиоактивного загрязнения в мире и в РК. </w:t>
      </w:r>
    </w:p>
    <w:p w:rsidR="003A7160" w:rsidRPr="00DC2633" w:rsidRDefault="00B536F8" w:rsidP="007E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Покажите эффективные методы сбора, хранения и захоронения РАО.  </w:t>
      </w:r>
    </w:p>
    <w:p w:rsidR="002B345C" w:rsidRPr="00DC2633" w:rsidRDefault="002B345C" w:rsidP="007E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45C" w:rsidRDefault="002B345C" w:rsidP="007E2C2F">
      <w:pPr>
        <w:spacing w:after="0" w:line="240" w:lineRule="auto"/>
      </w:pPr>
    </w:p>
    <w:sectPr w:rsidR="002B345C" w:rsidSect="002B34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4B5C6112"/>
    <w:lvl w:ilvl="0" w:tplc="73EA6E0E">
      <w:start w:val="1"/>
      <w:numFmt w:val="decimal"/>
      <w:lvlText w:val="%1)"/>
      <w:lvlJc w:val="left"/>
    </w:lvl>
    <w:lvl w:ilvl="1" w:tplc="983835E8">
      <w:numFmt w:val="decimal"/>
      <w:lvlText w:val=""/>
      <w:lvlJc w:val="left"/>
    </w:lvl>
    <w:lvl w:ilvl="2" w:tplc="6B1C9EF0">
      <w:numFmt w:val="decimal"/>
      <w:lvlText w:val=""/>
      <w:lvlJc w:val="left"/>
    </w:lvl>
    <w:lvl w:ilvl="3" w:tplc="FF7AAA66">
      <w:numFmt w:val="decimal"/>
      <w:lvlText w:val=""/>
      <w:lvlJc w:val="left"/>
    </w:lvl>
    <w:lvl w:ilvl="4" w:tplc="B9DA5188">
      <w:numFmt w:val="decimal"/>
      <w:lvlText w:val=""/>
      <w:lvlJc w:val="left"/>
    </w:lvl>
    <w:lvl w:ilvl="5" w:tplc="34BC8BEE">
      <w:numFmt w:val="decimal"/>
      <w:lvlText w:val=""/>
      <w:lvlJc w:val="left"/>
    </w:lvl>
    <w:lvl w:ilvl="6" w:tplc="D110EEA6">
      <w:numFmt w:val="decimal"/>
      <w:lvlText w:val=""/>
      <w:lvlJc w:val="left"/>
    </w:lvl>
    <w:lvl w:ilvl="7" w:tplc="17965428">
      <w:numFmt w:val="decimal"/>
      <w:lvlText w:val=""/>
      <w:lvlJc w:val="left"/>
    </w:lvl>
    <w:lvl w:ilvl="8" w:tplc="FBB26310">
      <w:numFmt w:val="decimal"/>
      <w:lvlText w:val=""/>
      <w:lvlJc w:val="left"/>
    </w:lvl>
  </w:abstractNum>
  <w:abstractNum w:abstractNumId="1">
    <w:nsid w:val="00000902"/>
    <w:multiLevelType w:val="hybridMultilevel"/>
    <w:tmpl w:val="8208143C"/>
    <w:lvl w:ilvl="0" w:tplc="BF7A4D04">
      <w:start w:val="1"/>
      <w:numFmt w:val="decimal"/>
      <w:lvlText w:val="%1."/>
      <w:lvlJc w:val="left"/>
    </w:lvl>
    <w:lvl w:ilvl="1" w:tplc="EEC80BF8">
      <w:numFmt w:val="decimal"/>
      <w:lvlText w:val=""/>
      <w:lvlJc w:val="left"/>
    </w:lvl>
    <w:lvl w:ilvl="2" w:tplc="8ED4EAAC">
      <w:numFmt w:val="decimal"/>
      <w:lvlText w:val=""/>
      <w:lvlJc w:val="left"/>
    </w:lvl>
    <w:lvl w:ilvl="3" w:tplc="6E30A20A">
      <w:numFmt w:val="decimal"/>
      <w:lvlText w:val=""/>
      <w:lvlJc w:val="left"/>
    </w:lvl>
    <w:lvl w:ilvl="4" w:tplc="EE04B5F0">
      <w:numFmt w:val="decimal"/>
      <w:lvlText w:val=""/>
      <w:lvlJc w:val="left"/>
    </w:lvl>
    <w:lvl w:ilvl="5" w:tplc="33327E0A">
      <w:numFmt w:val="decimal"/>
      <w:lvlText w:val=""/>
      <w:lvlJc w:val="left"/>
    </w:lvl>
    <w:lvl w:ilvl="6" w:tplc="A86232DC">
      <w:numFmt w:val="decimal"/>
      <w:lvlText w:val=""/>
      <w:lvlJc w:val="left"/>
    </w:lvl>
    <w:lvl w:ilvl="7" w:tplc="7DE8CCDE">
      <w:numFmt w:val="decimal"/>
      <w:lvlText w:val=""/>
      <w:lvlJc w:val="left"/>
    </w:lvl>
    <w:lvl w:ilvl="8" w:tplc="EE189BD4">
      <w:numFmt w:val="decimal"/>
      <w:lvlText w:val=""/>
      <w:lvlJc w:val="left"/>
    </w:lvl>
  </w:abstractNum>
  <w:abstractNum w:abstractNumId="2">
    <w:nsid w:val="00000FBF"/>
    <w:multiLevelType w:val="hybridMultilevel"/>
    <w:tmpl w:val="F34C3396"/>
    <w:lvl w:ilvl="0" w:tplc="582E313A">
      <w:start w:val="1"/>
      <w:numFmt w:val="bullet"/>
      <w:lvlText w:val="к"/>
      <w:lvlJc w:val="left"/>
    </w:lvl>
    <w:lvl w:ilvl="1" w:tplc="F1B433B2">
      <w:start w:val="1"/>
      <w:numFmt w:val="bullet"/>
      <w:lvlText w:val="В"/>
      <w:lvlJc w:val="left"/>
    </w:lvl>
    <w:lvl w:ilvl="2" w:tplc="A2B22D96">
      <w:start w:val="1"/>
      <w:numFmt w:val="decimal"/>
      <w:lvlText w:val="%3)"/>
      <w:lvlJc w:val="left"/>
    </w:lvl>
    <w:lvl w:ilvl="3" w:tplc="1C8C6D4E">
      <w:numFmt w:val="decimal"/>
      <w:lvlText w:val=""/>
      <w:lvlJc w:val="left"/>
    </w:lvl>
    <w:lvl w:ilvl="4" w:tplc="DDD4BD7E">
      <w:numFmt w:val="decimal"/>
      <w:lvlText w:val=""/>
      <w:lvlJc w:val="left"/>
    </w:lvl>
    <w:lvl w:ilvl="5" w:tplc="2CD096F8">
      <w:numFmt w:val="decimal"/>
      <w:lvlText w:val=""/>
      <w:lvlJc w:val="left"/>
    </w:lvl>
    <w:lvl w:ilvl="6" w:tplc="4F26E93E">
      <w:numFmt w:val="decimal"/>
      <w:lvlText w:val=""/>
      <w:lvlJc w:val="left"/>
    </w:lvl>
    <w:lvl w:ilvl="7" w:tplc="A4FE2C46">
      <w:numFmt w:val="decimal"/>
      <w:lvlText w:val=""/>
      <w:lvlJc w:val="left"/>
    </w:lvl>
    <w:lvl w:ilvl="8" w:tplc="F2343806">
      <w:numFmt w:val="decimal"/>
      <w:lvlText w:val=""/>
      <w:lvlJc w:val="left"/>
    </w:lvl>
  </w:abstractNum>
  <w:abstractNum w:abstractNumId="3">
    <w:nsid w:val="0000121F"/>
    <w:multiLevelType w:val="hybridMultilevel"/>
    <w:tmpl w:val="E534AA7C"/>
    <w:lvl w:ilvl="0" w:tplc="FFC0EC46">
      <w:start w:val="1"/>
      <w:numFmt w:val="decimal"/>
      <w:lvlText w:val="%1."/>
      <w:lvlJc w:val="left"/>
    </w:lvl>
    <w:lvl w:ilvl="1" w:tplc="F5763B46">
      <w:numFmt w:val="decimal"/>
      <w:lvlText w:val=""/>
      <w:lvlJc w:val="left"/>
    </w:lvl>
    <w:lvl w:ilvl="2" w:tplc="6BE6F1E6">
      <w:numFmt w:val="decimal"/>
      <w:lvlText w:val=""/>
      <w:lvlJc w:val="left"/>
    </w:lvl>
    <w:lvl w:ilvl="3" w:tplc="AEBE5498">
      <w:numFmt w:val="decimal"/>
      <w:lvlText w:val=""/>
      <w:lvlJc w:val="left"/>
    </w:lvl>
    <w:lvl w:ilvl="4" w:tplc="E45E7734">
      <w:numFmt w:val="decimal"/>
      <w:lvlText w:val=""/>
      <w:lvlJc w:val="left"/>
    </w:lvl>
    <w:lvl w:ilvl="5" w:tplc="A490A5FA">
      <w:numFmt w:val="decimal"/>
      <w:lvlText w:val=""/>
      <w:lvlJc w:val="left"/>
    </w:lvl>
    <w:lvl w:ilvl="6" w:tplc="EEE6ADAC">
      <w:numFmt w:val="decimal"/>
      <w:lvlText w:val=""/>
      <w:lvlJc w:val="left"/>
    </w:lvl>
    <w:lvl w:ilvl="7" w:tplc="143CA966">
      <w:numFmt w:val="decimal"/>
      <w:lvlText w:val=""/>
      <w:lvlJc w:val="left"/>
    </w:lvl>
    <w:lvl w:ilvl="8" w:tplc="1D2474B2">
      <w:numFmt w:val="decimal"/>
      <w:lvlText w:val=""/>
      <w:lvlJc w:val="left"/>
    </w:lvl>
  </w:abstractNum>
  <w:abstractNum w:abstractNumId="4">
    <w:nsid w:val="0000288F"/>
    <w:multiLevelType w:val="hybridMultilevel"/>
    <w:tmpl w:val="CBB6C004"/>
    <w:lvl w:ilvl="0" w:tplc="095673D0">
      <w:start w:val="1"/>
      <w:numFmt w:val="decimal"/>
      <w:lvlText w:val="%1."/>
      <w:lvlJc w:val="left"/>
    </w:lvl>
    <w:lvl w:ilvl="1" w:tplc="8D881822">
      <w:numFmt w:val="decimal"/>
      <w:lvlText w:val=""/>
      <w:lvlJc w:val="left"/>
    </w:lvl>
    <w:lvl w:ilvl="2" w:tplc="2724DF4C">
      <w:numFmt w:val="decimal"/>
      <w:lvlText w:val=""/>
      <w:lvlJc w:val="left"/>
    </w:lvl>
    <w:lvl w:ilvl="3" w:tplc="E8267A00">
      <w:numFmt w:val="decimal"/>
      <w:lvlText w:val=""/>
      <w:lvlJc w:val="left"/>
    </w:lvl>
    <w:lvl w:ilvl="4" w:tplc="D3B43BF8">
      <w:numFmt w:val="decimal"/>
      <w:lvlText w:val=""/>
      <w:lvlJc w:val="left"/>
    </w:lvl>
    <w:lvl w:ilvl="5" w:tplc="256037B2">
      <w:numFmt w:val="decimal"/>
      <w:lvlText w:val=""/>
      <w:lvlJc w:val="left"/>
    </w:lvl>
    <w:lvl w:ilvl="6" w:tplc="3474B6C8">
      <w:numFmt w:val="decimal"/>
      <w:lvlText w:val=""/>
      <w:lvlJc w:val="left"/>
    </w:lvl>
    <w:lvl w:ilvl="7" w:tplc="B84CF306">
      <w:numFmt w:val="decimal"/>
      <w:lvlText w:val=""/>
      <w:lvlJc w:val="left"/>
    </w:lvl>
    <w:lvl w:ilvl="8" w:tplc="F35E1F08">
      <w:numFmt w:val="decimal"/>
      <w:lvlText w:val=""/>
      <w:lvlJc w:val="left"/>
    </w:lvl>
  </w:abstractNum>
  <w:abstractNum w:abstractNumId="5">
    <w:nsid w:val="00002C49"/>
    <w:multiLevelType w:val="hybridMultilevel"/>
    <w:tmpl w:val="E0048812"/>
    <w:lvl w:ilvl="0" w:tplc="83B89B88">
      <w:start w:val="1"/>
      <w:numFmt w:val="decimal"/>
      <w:lvlText w:val="%1)"/>
      <w:lvlJc w:val="left"/>
    </w:lvl>
    <w:lvl w:ilvl="1" w:tplc="1D5CC8C6">
      <w:numFmt w:val="decimal"/>
      <w:lvlText w:val=""/>
      <w:lvlJc w:val="left"/>
    </w:lvl>
    <w:lvl w:ilvl="2" w:tplc="0CC8AE20">
      <w:numFmt w:val="decimal"/>
      <w:lvlText w:val=""/>
      <w:lvlJc w:val="left"/>
    </w:lvl>
    <w:lvl w:ilvl="3" w:tplc="8902ADBE">
      <w:numFmt w:val="decimal"/>
      <w:lvlText w:val=""/>
      <w:lvlJc w:val="left"/>
    </w:lvl>
    <w:lvl w:ilvl="4" w:tplc="ECFE7DE0">
      <w:numFmt w:val="decimal"/>
      <w:lvlText w:val=""/>
      <w:lvlJc w:val="left"/>
    </w:lvl>
    <w:lvl w:ilvl="5" w:tplc="578871DC">
      <w:numFmt w:val="decimal"/>
      <w:lvlText w:val=""/>
      <w:lvlJc w:val="left"/>
    </w:lvl>
    <w:lvl w:ilvl="6" w:tplc="A94424F0">
      <w:numFmt w:val="decimal"/>
      <w:lvlText w:val=""/>
      <w:lvlJc w:val="left"/>
    </w:lvl>
    <w:lvl w:ilvl="7" w:tplc="5B345E92">
      <w:numFmt w:val="decimal"/>
      <w:lvlText w:val=""/>
      <w:lvlJc w:val="left"/>
    </w:lvl>
    <w:lvl w:ilvl="8" w:tplc="74461F64">
      <w:numFmt w:val="decimal"/>
      <w:lvlText w:val=""/>
      <w:lvlJc w:val="left"/>
    </w:lvl>
  </w:abstractNum>
  <w:abstractNum w:abstractNumId="6">
    <w:nsid w:val="000032E6"/>
    <w:multiLevelType w:val="hybridMultilevel"/>
    <w:tmpl w:val="E334D930"/>
    <w:lvl w:ilvl="0" w:tplc="9620F208">
      <w:start w:val="1"/>
      <w:numFmt w:val="decimal"/>
      <w:lvlText w:val="%1."/>
      <w:lvlJc w:val="left"/>
    </w:lvl>
    <w:lvl w:ilvl="1" w:tplc="CA2EC16E">
      <w:numFmt w:val="decimal"/>
      <w:lvlText w:val=""/>
      <w:lvlJc w:val="left"/>
    </w:lvl>
    <w:lvl w:ilvl="2" w:tplc="37922C9C">
      <w:numFmt w:val="decimal"/>
      <w:lvlText w:val=""/>
      <w:lvlJc w:val="left"/>
    </w:lvl>
    <w:lvl w:ilvl="3" w:tplc="B95C99FC">
      <w:numFmt w:val="decimal"/>
      <w:lvlText w:val=""/>
      <w:lvlJc w:val="left"/>
    </w:lvl>
    <w:lvl w:ilvl="4" w:tplc="02D6280C">
      <w:numFmt w:val="decimal"/>
      <w:lvlText w:val=""/>
      <w:lvlJc w:val="left"/>
    </w:lvl>
    <w:lvl w:ilvl="5" w:tplc="A74E0BF0">
      <w:numFmt w:val="decimal"/>
      <w:lvlText w:val=""/>
      <w:lvlJc w:val="left"/>
    </w:lvl>
    <w:lvl w:ilvl="6" w:tplc="71821F20">
      <w:numFmt w:val="decimal"/>
      <w:lvlText w:val=""/>
      <w:lvlJc w:val="left"/>
    </w:lvl>
    <w:lvl w:ilvl="7" w:tplc="7DA232B8">
      <w:numFmt w:val="decimal"/>
      <w:lvlText w:val=""/>
      <w:lvlJc w:val="left"/>
    </w:lvl>
    <w:lvl w:ilvl="8" w:tplc="482E6E30">
      <w:numFmt w:val="decimal"/>
      <w:lvlText w:val=""/>
      <w:lvlJc w:val="left"/>
    </w:lvl>
  </w:abstractNum>
  <w:abstractNum w:abstractNumId="7">
    <w:nsid w:val="000058B0"/>
    <w:multiLevelType w:val="hybridMultilevel"/>
    <w:tmpl w:val="CF884D68"/>
    <w:lvl w:ilvl="0" w:tplc="1B282010">
      <w:start w:val="1"/>
      <w:numFmt w:val="bullet"/>
      <w:lvlText w:val="в"/>
      <w:lvlJc w:val="left"/>
    </w:lvl>
    <w:lvl w:ilvl="1" w:tplc="49E091A8">
      <w:start w:val="1"/>
      <w:numFmt w:val="decimal"/>
      <w:lvlText w:val="%2)"/>
      <w:lvlJc w:val="left"/>
    </w:lvl>
    <w:lvl w:ilvl="2" w:tplc="4FA60298">
      <w:numFmt w:val="decimal"/>
      <w:lvlText w:val=""/>
      <w:lvlJc w:val="left"/>
    </w:lvl>
    <w:lvl w:ilvl="3" w:tplc="F93E8318">
      <w:numFmt w:val="decimal"/>
      <w:lvlText w:val=""/>
      <w:lvlJc w:val="left"/>
    </w:lvl>
    <w:lvl w:ilvl="4" w:tplc="BABC4E86">
      <w:numFmt w:val="decimal"/>
      <w:lvlText w:val=""/>
      <w:lvlJc w:val="left"/>
    </w:lvl>
    <w:lvl w:ilvl="5" w:tplc="D9BA2DC8">
      <w:numFmt w:val="decimal"/>
      <w:lvlText w:val=""/>
      <w:lvlJc w:val="left"/>
    </w:lvl>
    <w:lvl w:ilvl="6" w:tplc="DA1640F2">
      <w:numFmt w:val="decimal"/>
      <w:lvlText w:val=""/>
      <w:lvlJc w:val="left"/>
    </w:lvl>
    <w:lvl w:ilvl="7" w:tplc="D9227572">
      <w:numFmt w:val="decimal"/>
      <w:lvlText w:val=""/>
      <w:lvlJc w:val="left"/>
    </w:lvl>
    <w:lvl w:ilvl="8" w:tplc="23200316">
      <w:numFmt w:val="decimal"/>
      <w:lvlText w:val=""/>
      <w:lvlJc w:val="left"/>
    </w:lvl>
  </w:abstractNum>
  <w:abstractNum w:abstractNumId="8">
    <w:nsid w:val="1FCC1D29"/>
    <w:multiLevelType w:val="hybridMultilevel"/>
    <w:tmpl w:val="B7329D2A"/>
    <w:lvl w:ilvl="0" w:tplc="C4E2C292">
      <w:numFmt w:val="bullet"/>
      <w:lvlText w:val="-"/>
      <w:lvlJc w:val="left"/>
      <w:pPr>
        <w:ind w:left="214" w:hanging="14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FEC69BA2">
      <w:numFmt w:val="bullet"/>
      <w:lvlText w:val="•"/>
      <w:lvlJc w:val="left"/>
      <w:pPr>
        <w:ind w:left="858" w:hanging="149"/>
      </w:pPr>
      <w:rPr>
        <w:rFonts w:hint="default"/>
        <w:lang w:val="ru-RU" w:eastAsia="ru-RU" w:bidi="ru-RU"/>
      </w:rPr>
    </w:lvl>
    <w:lvl w:ilvl="2" w:tplc="0EB24066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D7F6A3BE">
      <w:numFmt w:val="bullet"/>
      <w:lvlText w:val="•"/>
      <w:lvlJc w:val="left"/>
      <w:pPr>
        <w:ind w:left="2134" w:hanging="149"/>
      </w:pPr>
      <w:rPr>
        <w:rFonts w:hint="default"/>
        <w:lang w:val="ru-RU" w:eastAsia="ru-RU" w:bidi="ru-RU"/>
      </w:rPr>
    </w:lvl>
    <w:lvl w:ilvl="4" w:tplc="4162AA88">
      <w:numFmt w:val="bullet"/>
      <w:lvlText w:val="•"/>
      <w:lvlJc w:val="left"/>
      <w:pPr>
        <w:ind w:left="2772" w:hanging="149"/>
      </w:pPr>
      <w:rPr>
        <w:rFonts w:hint="default"/>
        <w:lang w:val="ru-RU" w:eastAsia="ru-RU" w:bidi="ru-RU"/>
      </w:rPr>
    </w:lvl>
    <w:lvl w:ilvl="5" w:tplc="C2421AE4">
      <w:numFmt w:val="bullet"/>
      <w:lvlText w:val="•"/>
      <w:lvlJc w:val="left"/>
      <w:pPr>
        <w:ind w:left="3410" w:hanging="149"/>
      </w:pPr>
      <w:rPr>
        <w:rFonts w:hint="default"/>
        <w:lang w:val="ru-RU" w:eastAsia="ru-RU" w:bidi="ru-RU"/>
      </w:rPr>
    </w:lvl>
    <w:lvl w:ilvl="6" w:tplc="E11EB68A">
      <w:numFmt w:val="bullet"/>
      <w:lvlText w:val="•"/>
      <w:lvlJc w:val="left"/>
      <w:pPr>
        <w:ind w:left="4048" w:hanging="149"/>
      </w:pPr>
      <w:rPr>
        <w:rFonts w:hint="default"/>
        <w:lang w:val="ru-RU" w:eastAsia="ru-RU" w:bidi="ru-RU"/>
      </w:rPr>
    </w:lvl>
    <w:lvl w:ilvl="7" w:tplc="5B7E52E0">
      <w:numFmt w:val="bullet"/>
      <w:lvlText w:val="•"/>
      <w:lvlJc w:val="left"/>
      <w:pPr>
        <w:ind w:left="4686" w:hanging="149"/>
      </w:pPr>
      <w:rPr>
        <w:rFonts w:hint="default"/>
        <w:lang w:val="ru-RU" w:eastAsia="ru-RU" w:bidi="ru-RU"/>
      </w:rPr>
    </w:lvl>
    <w:lvl w:ilvl="8" w:tplc="E7E4BE18">
      <w:numFmt w:val="bullet"/>
      <w:lvlText w:val="•"/>
      <w:lvlJc w:val="left"/>
      <w:pPr>
        <w:ind w:left="5324" w:hanging="149"/>
      </w:pPr>
      <w:rPr>
        <w:rFonts w:hint="default"/>
        <w:lang w:val="ru-RU" w:eastAsia="ru-RU" w:bidi="ru-RU"/>
      </w:rPr>
    </w:lvl>
  </w:abstractNum>
  <w:abstractNum w:abstractNumId="9">
    <w:nsid w:val="22083565"/>
    <w:multiLevelType w:val="hybridMultilevel"/>
    <w:tmpl w:val="2DBAA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B35451"/>
    <w:multiLevelType w:val="hybridMultilevel"/>
    <w:tmpl w:val="D73EE6C4"/>
    <w:lvl w:ilvl="0" w:tplc="F0BAA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550F3D"/>
    <w:multiLevelType w:val="hybridMultilevel"/>
    <w:tmpl w:val="8AC2B1F0"/>
    <w:lvl w:ilvl="0" w:tplc="C938F386">
      <w:start w:val="16"/>
      <w:numFmt w:val="decimal"/>
      <w:lvlText w:val="%1"/>
      <w:lvlJc w:val="left"/>
      <w:pPr>
        <w:ind w:left="654" w:hanging="441"/>
      </w:pPr>
      <w:rPr>
        <w:rFonts w:hint="default"/>
        <w:lang w:val="ru-RU" w:eastAsia="ru-RU" w:bidi="ru-RU"/>
      </w:rPr>
    </w:lvl>
    <w:lvl w:ilvl="1" w:tplc="E75EBF7C">
      <w:numFmt w:val="none"/>
      <w:lvlText w:val=""/>
      <w:lvlJc w:val="left"/>
      <w:pPr>
        <w:tabs>
          <w:tab w:val="num" w:pos="360"/>
        </w:tabs>
      </w:pPr>
    </w:lvl>
    <w:lvl w:ilvl="2" w:tplc="85F20328">
      <w:numFmt w:val="bullet"/>
      <w:lvlText w:val="•"/>
      <w:lvlJc w:val="left"/>
      <w:pPr>
        <w:ind w:left="1320" w:hanging="441"/>
      </w:pPr>
      <w:rPr>
        <w:rFonts w:hint="default"/>
        <w:lang w:val="ru-RU" w:eastAsia="ru-RU" w:bidi="ru-RU"/>
      </w:rPr>
    </w:lvl>
    <w:lvl w:ilvl="3" w:tplc="546C1298">
      <w:numFmt w:val="bullet"/>
      <w:lvlText w:val="•"/>
      <w:lvlJc w:val="left"/>
      <w:pPr>
        <w:ind w:left="1980" w:hanging="441"/>
      </w:pPr>
      <w:rPr>
        <w:rFonts w:hint="default"/>
        <w:lang w:val="ru-RU" w:eastAsia="ru-RU" w:bidi="ru-RU"/>
      </w:rPr>
    </w:lvl>
    <w:lvl w:ilvl="4" w:tplc="95E4DFCC">
      <w:numFmt w:val="bullet"/>
      <w:lvlText w:val="•"/>
      <w:lvlJc w:val="left"/>
      <w:pPr>
        <w:ind w:left="2640" w:hanging="441"/>
      </w:pPr>
      <w:rPr>
        <w:rFonts w:hint="default"/>
        <w:lang w:val="ru-RU" w:eastAsia="ru-RU" w:bidi="ru-RU"/>
      </w:rPr>
    </w:lvl>
    <w:lvl w:ilvl="5" w:tplc="57C82DD0">
      <w:numFmt w:val="bullet"/>
      <w:lvlText w:val="•"/>
      <w:lvlJc w:val="left"/>
      <w:pPr>
        <w:ind w:left="3300" w:hanging="441"/>
      </w:pPr>
      <w:rPr>
        <w:rFonts w:hint="default"/>
        <w:lang w:val="ru-RU" w:eastAsia="ru-RU" w:bidi="ru-RU"/>
      </w:rPr>
    </w:lvl>
    <w:lvl w:ilvl="6" w:tplc="ECD2E9EC">
      <w:numFmt w:val="bullet"/>
      <w:lvlText w:val="•"/>
      <w:lvlJc w:val="left"/>
      <w:pPr>
        <w:ind w:left="3960" w:hanging="441"/>
      </w:pPr>
      <w:rPr>
        <w:rFonts w:hint="default"/>
        <w:lang w:val="ru-RU" w:eastAsia="ru-RU" w:bidi="ru-RU"/>
      </w:rPr>
    </w:lvl>
    <w:lvl w:ilvl="7" w:tplc="AA4A8E96">
      <w:numFmt w:val="bullet"/>
      <w:lvlText w:val="•"/>
      <w:lvlJc w:val="left"/>
      <w:pPr>
        <w:ind w:left="4620" w:hanging="441"/>
      </w:pPr>
      <w:rPr>
        <w:rFonts w:hint="default"/>
        <w:lang w:val="ru-RU" w:eastAsia="ru-RU" w:bidi="ru-RU"/>
      </w:rPr>
    </w:lvl>
    <w:lvl w:ilvl="8" w:tplc="9A1C97D8">
      <w:numFmt w:val="bullet"/>
      <w:lvlText w:val="•"/>
      <w:lvlJc w:val="left"/>
      <w:pPr>
        <w:ind w:left="5280" w:hanging="441"/>
      </w:pPr>
      <w:rPr>
        <w:rFonts w:hint="default"/>
        <w:lang w:val="ru-RU" w:eastAsia="ru-RU" w:bidi="ru-RU"/>
      </w:rPr>
    </w:lvl>
  </w:abstractNum>
  <w:abstractNum w:abstractNumId="12">
    <w:nsid w:val="2644263B"/>
    <w:multiLevelType w:val="hybridMultilevel"/>
    <w:tmpl w:val="A6408020"/>
    <w:lvl w:ilvl="0" w:tplc="E00E05AA">
      <w:start w:val="17"/>
      <w:numFmt w:val="decimal"/>
      <w:lvlText w:val="%1"/>
      <w:lvlJc w:val="left"/>
      <w:pPr>
        <w:ind w:left="654" w:hanging="441"/>
      </w:pPr>
      <w:rPr>
        <w:rFonts w:hint="default"/>
        <w:lang w:val="ru-RU" w:eastAsia="ru-RU" w:bidi="ru-RU"/>
      </w:rPr>
    </w:lvl>
    <w:lvl w:ilvl="1" w:tplc="C3FC220A">
      <w:numFmt w:val="none"/>
      <w:lvlText w:val=""/>
      <w:lvlJc w:val="left"/>
      <w:pPr>
        <w:tabs>
          <w:tab w:val="num" w:pos="360"/>
        </w:tabs>
      </w:pPr>
    </w:lvl>
    <w:lvl w:ilvl="2" w:tplc="386849BE">
      <w:numFmt w:val="none"/>
      <w:lvlText w:val=""/>
      <w:lvlJc w:val="left"/>
      <w:pPr>
        <w:tabs>
          <w:tab w:val="num" w:pos="360"/>
        </w:tabs>
      </w:pPr>
    </w:lvl>
    <w:lvl w:ilvl="3" w:tplc="88DABEF0">
      <w:numFmt w:val="bullet"/>
      <w:lvlText w:val="•"/>
      <w:lvlJc w:val="left"/>
      <w:pPr>
        <w:ind w:left="1209" w:hanging="602"/>
      </w:pPr>
      <w:rPr>
        <w:rFonts w:hint="default"/>
        <w:lang w:val="ru-RU" w:eastAsia="ru-RU" w:bidi="ru-RU"/>
      </w:rPr>
    </w:lvl>
    <w:lvl w:ilvl="4" w:tplc="8D36EAA2">
      <w:numFmt w:val="bullet"/>
      <w:lvlText w:val="•"/>
      <w:lvlJc w:val="left"/>
      <w:pPr>
        <w:ind w:left="1598" w:hanging="602"/>
      </w:pPr>
      <w:rPr>
        <w:rFonts w:hint="default"/>
        <w:lang w:val="ru-RU" w:eastAsia="ru-RU" w:bidi="ru-RU"/>
      </w:rPr>
    </w:lvl>
    <w:lvl w:ilvl="5" w:tplc="F4A2A43E">
      <w:numFmt w:val="bullet"/>
      <w:lvlText w:val="•"/>
      <w:lvlJc w:val="left"/>
      <w:pPr>
        <w:ind w:left="1988" w:hanging="602"/>
      </w:pPr>
      <w:rPr>
        <w:rFonts w:hint="default"/>
        <w:lang w:val="ru-RU" w:eastAsia="ru-RU" w:bidi="ru-RU"/>
      </w:rPr>
    </w:lvl>
    <w:lvl w:ilvl="6" w:tplc="6A5A9B14">
      <w:numFmt w:val="bullet"/>
      <w:lvlText w:val="•"/>
      <w:lvlJc w:val="left"/>
      <w:pPr>
        <w:ind w:left="2377" w:hanging="602"/>
      </w:pPr>
      <w:rPr>
        <w:rFonts w:hint="default"/>
        <w:lang w:val="ru-RU" w:eastAsia="ru-RU" w:bidi="ru-RU"/>
      </w:rPr>
    </w:lvl>
    <w:lvl w:ilvl="7" w:tplc="F4C6F772">
      <w:numFmt w:val="bullet"/>
      <w:lvlText w:val="•"/>
      <w:lvlJc w:val="left"/>
      <w:pPr>
        <w:ind w:left="2766" w:hanging="602"/>
      </w:pPr>
      <w:rPr>
        <w:rFonts w:hint="default"/>
        <w:lang w:val="ru-RU" w:eastAsia="ru-RU" w:bidi="ru-RU"/>
      </w:rPr>
    </w:lvl>
    <w:lvl w:ilvl="8" w:tplc="883AB294">
      <w:numFmt w:val="bullet"/>
      <w:lvlText w:val="•"/>
      <w:lvlJc w:val="left"/>
      <w:pPr>
        <w:ind w:left="3156" w:hanging="602"/>
      </w:pPr>
      <w:rPr>
        <w:rFonts w:hint="default"/>
        <w:lang w:val="ru-RU" w:eastAsia="ru-RU" w:bidi="ru-RU"/>
      </w:rPr>
    </w:lvl>
  </w:abstractNum>
  <w:abstractNum w:abstractNumId="13">
    <w:nsid w:val="2DD50E6E"/>
    <w:multiLevelType w:val="hybridMultilevel"/>
    <w:tmpl w:val="75385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FD1FA2"/>
    <w:multiLevelType w:val="multilevel"/>
    <w:tmpl w:val="A12A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864E2"/>
    <w:multiLevelType w:val="hybridMultilevel"/>
    <w:tmpl w:val="023E52E8"/>
    <w:lvl w:ilvl="0" w:tplc="1E840F8A">
      <w:start w:val="1"/>
      <w:numFmt w:val="decimal"/>
      <w:lvlText w:val="%1"/>
      <w:lvlJc w:val="left"/>
      <w:pPr>
        <w:ind w:left="434" w:hanging="143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ru-RU" w:eastAsia="ru-RU" w:bidi="ru-RU"/>
      </w:rPr>
    </w:lvl>
    <w:lvl w:ilvl="1" w:tplc="73BE9DF2">
      <w:numFmt w:val="bullet"/>
      <w:lvlText w:val="•"/>
      <w:lvlJc w:val="left"/>
      <w:pPr>
        <w:ind w:left="713" w:hanging="143"/>
      </w:pPr>
      <w:rPr>
        <w:rFonts w:hint="default"/>
        <w:lang w:val="ru-RU" w:eastAsia="ru-RU" w:bidi="ru-RU"/>
      </w:rPr>
    </w:lvl>
    <w:lvl w:ilvl="2" w:tplc="C5F4C2DA">
      <w:numFmt w:val="bullet"/>
      <w:lvlText w:val="•"/>
      <w:lvlJc w:val="left"/>
      <w:pPr>
        <w:ind w:left="986" w:hanging="143"/>
      </w:pPr>
      <w:rPr>
        <w:rFonts w:hint="default"/>
        <w:lang w:val="ru-RU" w:eastAsia="ru-RU" w:bidi="ru-RU"/>
      </w:rPr>
    </w:lvl>
    <w:lvl w:ilvl="3" w:tplc="A80C4344">
      <w:numFmt w:val="bullet"/>
      <w:lvlText w:val="•"/>
      <w:lvlJc w:val="left"/>
      <w:pPr>
        <w:ind w:left="1259" w:hanging="143"/>
      </w:pPr>
      <w:rPr>
        <w:rFonts w:hint="default"/>
        <w:lang w:val="ru-RU" w:eastAsia="ru-RU" w:bidi="ru-RU"/>
      </w:rPr>
    </w:lvl>
    <w:lvl w:ilvl="4" w:tplc="0CFA121E">
      <w:numFmt w:val="bullet"/>
      <w:lvlText w:val="•"/>
      <w:lvlJc w:val="left"/>
      <w:pPr>
        <w:ind w:left="1532" w:hanging="143"/>
      </w:pPr>
      <w:rPr>
        <w:rFonts w:hint="default"/>
        <w:lang w:val="ru-RU" w:eastAsia="ru-RU" w:bidi="ru-RU"/>
      </w:rPr>
    </w:lvl>
    <w:lvl w:ilvl="5" w:tplc="7BF24F04">
      <w:numFmt w:val="bullet"/>
      <w:lvlText w:val="•"/>
      <w:lvlJc w:val="left"/>
      <w:pPr>
        <w:ind w:left="1805" w:hanging="143"/>
      </w:pPr>
      <w:rPr>
        <w:rFonts w:hint="default"/>
        <w:lang w:val="ru-RU" w:eastAsia="ru-RU" w:bidi="ru-RU"/>
      </w:rPr>
    </w:lvl>
    <w:lvl w:ilvl="6" w:tplc="B3ECD538">
      <w:numFmt w:val="bullet"/>
      <w:lvlText w:val="•"/>
      <w:lvlJc w:val="left"/>
      <w:pPr>
        <w:ind w:left="2078" w:hanging="143"/>
      </w:pPr>
      <w:rPr>
        <w:rFonts w:hint="default"/>
        <w:lang w:val="ru-RU" w:eastAsia="ru-RU" w:bidi="ru-RU"/>
      </w:rPr>
    </w:lvl>
    <w:lvl w:ilvl="7" w:tplc="3D6CDC3E">
      <w:numFmt w:val="bullet"/>
      <w:lvlText w:val="•"/>
      <w:lvlJc w:val="left"/>
      <w:pPr>
        <w:ind w:left="2351" w:hanging="143"/>
      </w:pPr>
      <w:rPr>
        <w:rFonts w:hint="default"/>
        <w:lang w:val="ru-RU" w:eastAsia="ru-RU" w:bidi="ru-RU"/>
      </w:rPr>
    </w:lvl>
    <w:lvl w:ilvl="8" w:tplc="EF68EF16">
      <w:numFmt w:val="bullet"/>
      <w:lvlText w:val="•"/>
      <w:lvlJc w:val="left"/>
      <w:pPr>
        <w:ind w:left="2625" w:hanging="143"/>
      </w:pPr>
      <w:rPr>
        <w:rFonts w:hint="default"/>
        <w:lang w:val="ru-RU" w:eastAsia="ru-RU" w:bidi="ru-RU"/>
      </w:rPr>
    </w:lvl>
  </w:abstractNum>
  <w:abstractNum w:abstractNumId="16">
    <w:nsid w:val="497B3E5A"/>
    <w:multiLevelType w:val="hybridMultilevel"/>
    <w:tmpl w:val="72349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882359"/>
    <w:multiLevelType w:val="hybridMultilevel"/>
    <w:tmpl w:val="52D651EC"/>
    <w:lvl w:ilvl="0" w:tplc="B9C69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FC0D31"/>
    <w:multiLevelType w:val="hybridMultilevel"/>
    <w:tmpl w:val="A390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218ED"/>
    <w:multiLevelType w:val="singleLevel"/>
    <w:tmpl w:val="F626B384"/>
    <w:lvl w:ilvl="0">
      <w:start w:val="1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7B5F31BF"/>
    <w:multiLevelType w:val="hybridMultilevel"/>
    <w:tmpl w:val="A8204048"/>
    <w:lvl w:ilvl="0" w:tplc="920687F2">
      <w:start w:val="15"/>
      <w:numFmt w:val="decimal"/>
      <w:lvlText w:val="%1"/>
      <w:lvlJc w:val="left"/>
      <w:pPr>
        <w:ind w:left="654" w:hanging="441"/>
      </w:pPr>
      <w:rPr>
        <w:rFonts w:hint="default"/>
        <w:lang w:val="ru-RU" w:eastAsia="ru-RU" w:bidi="ru-RU"/>
      </w:rPr>
    </w:lvl>
    <w:lvl w:ilvl="1" w:tplc="F0521BCA">
      <w:numFmt w:val="none"/>
      <w:lvlText w:val=""/>
      <w:lvlJc w:val="left"/>
      <w:pPr>
        <w:tabs>
          <w:tab w:val="num" w:pos="360"/>
        </w:tabs>
      </w:pPr>
    </w:lvl>
    <w:lvl w:ilvl="2" w:tplc="7B923288">
      <w:numFmt w:val="bullet"/>
      <w:lvlText w:val="•"/>
      <w:lvlJc w:val="left"/>
      <w:pPr>
        <w:ind w:left="940" w:hanging="441"/>
      </w:pPr>
      <w:rPr>
        <w:rFonts w:hint="default"/>
        <w:lang w:val="ru-RU" w:eastAsia="ru-RU" w:bidi="ru-RU"/>
      </w:rPr>
    </w:lvl>
    <w:lvl w:ilvl="3" w:tplc="D460DE84">
      <w:numFmt w:val="bullet"/>
      <w:lvlText w:val="•"/>
      <w:lvlJc w:val="left"/>
      <w:pPr>
        <w:ind w:left="1220" w:hanging="441"/>
      </w:pPr>
      <w:rPr>
        <w:rFonts w:hint="default"/>
        <w:lang w:val="ru-RU" w:eastAsia="ru-RU" w:bidi="ru-RU"/>
      </w:rPr>
    </w:lvl>
    <w:lvl w:ilvl="4" w:tplc="F9303872">
      <w:numFmt w:val="bullet"/>
      <w:lvlText w:val="•"/>
      <w:lvlJc w:val="left"/>
      <w:pPr>
        <w:ind w:left="1500" w:hanging="441"/>
      </w:pPr>
      <w:rPr>
        <w:rFonts w:hint="default"/>
        <w:lang w:val="ru-RU" w:eastAsia="ru-RU" w:bidi="ru-RU"/>
      </w:rPr>
    </w:lvl>
    <w:lvl w:ilvl="5" w:tplc="C0421BE0">
      <w:numFmt w:val="bullet"/>
      <w:lvlText w:val="•"/>
      <w:lvlJc w:val="left"/>
      <w:pPr>
        <w:ind w:left="1780" w:hanging="441"/>
      </w:pPr>
      <w:rPr>
        <w:rFonts w:hint="default"/>
        <w:lang w:val="ru-RU" w:eastAsia="ru-RU" w:bidi="ru-RU"/>
      </w:rPr>
    </w:lvl>
    <w:lvl w:ilvl="6" w:tplc="A580CDD4">
      <w:numFmt w:val="bullet"/>
      <w:lvlText w:val="•"/>
      <w:lvlJc w:val="left"/>
      <w:pPr>
        <w:ind w:left="2060" w:hanging="441"/>
      </w:pPr>
      <w:rPr>
        <w:rFonts w:hint="default"/>
        <w:lang w:val="ru-RU" w:eastAsia="ru-RU" w:bidi="ru-RU"/>
      </w:rPr>
    </w:lvl>
    <w:lvl w:ilvl="7" w:tplc="EC80688C">
      <w:numFmt w:val="bullet"/>
      <w:lvlText w:val="•"/>
      <w:lvlJc w:val="left"/>
      <w:pPr>
        <w:ind w:left="2340" w:hanging="441"/>
      </w:pPr>
      <w:rPr>
        <w:rFonts w:hint="default"/>
        <w:lang w:val="ru-RU" w:eastAsia="ru-RU" w:bidi="ru-RU"/>
      </w:rPr>
    </w:lvl>
    <w:lvl w:ilvl="8" w:tplc="297CF97A">
      <w:numFmt w:val="bullet"/>
      <w:lvlText w:val="•"/>
      <w:lvlJc w:val="left"/>
      <w:pPr>
        <w:ind w:left="2620" w:hanging="441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11"/>
  </w:num>
  <w:num w:numId="16">
    <w:abstractNumId w:val="20"/>
  </w:num>
  <w:num w:numId="17">
    <w:abstractNumId w:val="15"/>
  </w:num>
  <w:num w:numId="18">
    <w:abstractNumId w:val="19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B345C"/>
    <w:rsid w:val="000030DC"/>
    <w:rsid w:val="00054C7A"/>
    <w:rsid w:val="001F73A9"/>
    <w:rsid w:val="001F7C5C"/>
    <w:rsid w:val="00254231"/>
    <w:rsid w:val="002B345C"/>
    <w:rsid w:val="003A7160"/>
    <w:rsid w:val="003E4814"/>
    <w:rsid w:val="004970BE"/>
    <w:rsid w:val="004B1FD8"/>
    <w:rsid w:val="005210CE"/>
    <w:rsid w:val="00625E41"/>
    <w:rsid w:val="006453DA"/>
    <w:rsid w:val="006903E6"/>
    <w:rsid w:val="00772805"/>
    <w:rsid w:val="007C2176"/>
    <w:rsid w:val="007E2C2F"/>
    <w:rsid w:val="007E4B47"/>
    <w:rsid w:val="00827EA6"/>
    <w:rsid w:val="008A6EE5"/>
    <w:rsid w:val="008C32D0"/>
    <w:rsid w:val="008C6D3B"/>
    <w:rsid w:val="009128BB"/>
    <w:rsid w:val="009A04D3"/>
    <w:rsid w:val="009A55C6"/>
    <w:rsid w:val="00A36DD0"/>
    <w:rsid w:val="00A637BE"/>
    <w:rsid w:val="00AC4EFB"/>
    <w:rsid w:val="00B33D39"/>
    <w:rsid w:val="00B46A89"/>
    <w:rsid w:val="00B536F8"/>
    <w:rsid w:val="00BF1620"/>
    <w:rsid w:val="00C258BD"/>
    <w:rsid w:val="00CA47E5"/>
    <w:rsid w:val="00CF28A7"/>
    <w:rsid w:val="00DC4BF6"/>
    <w:rsid w:val="00DE6F6B"/>
    <w:rsid w:val="00E105A5"/>
    <w:rsid w:val="00E60A70"/>
    <w:rsid w:val="00E70B71"/>
    <w:rsid w:val="00ED2906"/>
    <w:rsid w:val="00EE00AC"/>
    <w:rsid w:val="00F5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4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345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3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B345C"/>
    <w:pPr>
      <w:widowControl w:val="0"/>
      <w:autoSpaceDE w:val="0"/>
      <w:autoSpaceDN w:val="0"/>
      <w:spacing w:after="0" w:line="240" w:lineRule="auto"/>
      <w:ind w:left="214" w:firstLine="453"/>
      <w:jc w:val="both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2B345C"/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Heading2">
    <w:name w:val="Heading 2"/>
    <w:basedOn w:val="a"/>
    <w:uiPriority w:val="1"/>
    <w:qFormat/>
    <w:rsid w:val="002B345C"/>
    <w:pPr>
      <w:widowControl w:val="0"/>
      <w:autoSpaceDE w:val="0"/>
      <w:autoSpaceDN w:val="0"/>
      <w:spacing w:after="0" w:line="240" w:lineRule="auto"/>
      <w:ind w:left="391"/>
      <w:outlineLvl w:val="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4">
    <w:name w:val="Heading 4"/>
    <w:basedOn w:val="a"/>
    <w:uiPriority w:val="1"/>
    <w:qFormat/>
    <w:rsid w:val="002B345C"/>
    <w:pPr>
      <w:widowControl w:val="0"/>
      <w:autoSpaceDE w:val="0"/>
      <w:autoSpaceDN w:val="0"/>
      <w:spacing w:after="0" w:line="240" w:lineRule="auto"/>
      <w:ind w:left="214" w:hanging="1"/>
      <w:outlineLvl w:val="4"/>
    </w:pPr>
    <w:rPr>
      <w:rFonts w:ascii="Times New Roman" w:eastAsia="Times New Roman" w:hAnsi="Times New Roman" w:cs="Times New Roman"/>
      <w:b/>
      <w:bCs/>
      <w:lang w:bidi="ru-RU"/>
    </w:rPr>
  </w:style>
  <w:style w:type="paragraph" w:customStyle="1" w:styleId="Heading6">
    <w:name w:val="Heading 6"/>
    <w:basedOn w:val="a"/>
    <w:uiPriority w:val="1"/>
    <w:qFormat/>
    <w:rsid w:val="002B345C"/>
    <w:pPr>
      <w:widowControl w:val="0"/>
      <w:autoSpaceDE w:val="0"/>
      <w:autoSpaceDN w:val="0"/>
      <w:spacing w:after="0" w:line="240" w:lineRule="auto"/>
      <w:ind w:left="667"/>
      <w:outlineLvl w:val="6"/>
    </w:pPr>
    <w:rPr>
      <w:rFonts w:ascii="Times New Roman" w:eastAsia="Times New Roman" w:hAnsi="Times New Roman" w:cs="Times New Roman"/>
      <w:b/>
      <w:bCs/>
      <w:sz w:val="20"/>
      <w:szCs w:val="20"/>
      <w:lang w:bidi="ru-RU"/>
    </w:rPr>
  </w:style>
  <w:style w:type="paragraph" w:styleId="a9">
    <w:name w:val="Body Text Indent"/>
    <w:basedOn w:val="a"/>
    <w:link w:val="aa"/>
    <w:uiPriority w:val="99"/>
    <w:semiHidden/>
    <w:unhideWhenUsed/>
    <w:rsid w:val="002B34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B345C"/>
  </w:style>
  <w:style w:type="paragraph" w:styleId="ab">
    <w:name w:val="Normal (Web)"/>
    <w:basedOn w:val="a"/>
    <w:uiPriority w:val="99"/>
    <w:unhideWhenUsed/>
    <w:rsid w:val="002B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2B34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22</Pages>
  <Words>11137</Words>
  <Characters>63486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Вазира</dc:creator>
  <cp:lastModifiedBy>Вазира</cp:lastModifiedBy>
  <cp:revision>4</cp:revision>
  <dcterms:created xsi:type="dcterms:W3CDTF">2021-02-24T16:05:00Z</dcterms:created>
  <dcterms:modified xsi:type="dcterms:W3CDTF">2021-09-14T23:15:00Z</dcterms:modified>
</cp:coreProperties>
</file>